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6331F" w14:textId="77777777" w:rsidR="00FF5E1F" w:rsidRPr="003F2216" w:rsidRDefault="00FF5E1F" w:rsidP="00FF5E1F">
      <w:pPr>
        <w:spacing w:after="0" w:line="400" w:lineRule="exact"/>
        <w:ind w:left="720" w:right="680"/>
        <w:jc w:val="center"/>
        <w:rPr>
          <w:rFonts w:ascii="Calibri" w:hAnsi="Calibri" w:cs="Calibri"/>
          <w:b/>
          <w:sz w:val="28"/>
          <w:szCs w:val="28"/>
          <w:lang w:val="tr-TR"/>
        </w:rPr>
      </w:pPr>
    </w:p>
    <w:p w14:paraId="6782D896" w14:textId="77777777" w:rsidR="00FF5E1F" w:rsidRPr="003F2216" w:rsidRDefault="00FF5E1F" w:rsidP="00FF5E1F">
      <w:pPr>
        <w:spacing w:after="0" w:line="400" w:lineRule="exact"/>
        <w:ind w:left="720" w:right="680"/>
        <w:jc w:val="center"/>
        <w:rPr>
          <w:rFonts w:ascii="Calibri" w:hAnsi="Calibri" w:cs="Calibri"/>
          <w:b/>
          <w:sz w:val="28"/>
          <w:szCs w:val="28"/>
          <w:lang w:val="tr-TR"/>
        </w:rPr>
      </w:pPr>
    </w:p>
    <w:p w14:paraId="40DEF968" w14:textId="77777777" w:rsidR="00FF5E1F" w:rsidRPr="003F2216" w:rsidRDefault="00FF5E1F" w:rsidP="00FF5E1F">
      <w:pPr>
        <w:spacing w:after="0" w:line="400" w:lineRule="exact"/>
        <w:ind w:left="720" w:right="680"/>
        <w:jc w:val="center"/>
        <w:rPr>
          <w:rFonts w:ascii="Calibri" w:hAnsi="Calibri" w:cs="Calibri"/>
          <w:b/>
          <w:sz w:val="28"/>
          <w:szCs w:val="28"/>
          <w:lang w:val="tr-TR"/>
        </w:rPr>
      </w:pPr>
    </w:p>
    <w:p w14:paraId="337252CA" w14:textId="4EA56C54" w:rsidR="00BC664F" w:rsidRPr="003F2216" w:rsidRDefault="00BC664F" w:rsidP="00BC664F">
      <w:pPr>
        <w:spacing w:after="0" w:line="240" w:lineRule="auto"/>
        <w:ind w:right="680"/>
        <w:rPr>
          <w:rFonts w:ascii="Calibri" w:hAnsi="Calibri" w:cs="Calibri"/>
          <w:b/>
          <w:sz w:val="18"/>
          <w:szCs w:val="18"/>
          <w:lang w:val="tr-TR"/>
        </w:rPr>
      </w:pPr>
    </w:p>
    <w:p w14:paraId="271F2C3F" w14:textId="6688BDAF" w:rsidR="008A77F2" w:rsidRPr="003F2216" w:rsidRDefault="006A4AF4" w:rsidP="006A4AF4">
      <w:pPr>
        <w:spacing w:after="0" w:line="240" w:lineRule="auto"/>
        <w:ind w:right="340"/>
        <w:jc w:val="center"/>
        <w:rPr>
          <w:rFonts w:ascii="Calibri" w:hAnsi="Calibri" w:cs="Calibri"/>
          <w:b/>
          <w:bCs/>
          <w:color w:val="000000"/>
          <w:sz w:val="24"/>
          <w:szCs w:val="24"/>
          <w:lang w:val="tr-TR"/>
        </w:rPr>
      </w:pPr>
      <w:r w:rsidRPr="003F2216">
        <w:rPr>
          <w:rFonts w:ascii="Calibri" w:hAnsi="Calibri" w:cs="Calibri"/>
          <w:sz w:val="21"/>
          <w:szCs w:val="21"/>
          <w:lang w:val="tr-TR"/>
        </w:rPr>
        <w:t xml:space="preserve">                                                                                                                      </w:t>
      </w:r>
    </w:p>
    <w:p w14:paraId="1F9B5001" w14:textId="7641BC02" w:rsidR="00BD3369" w:rsidRDefault="00BD3369" w:rsidP="00CA383B">
      <w:pPr>
        <w:jc w:val="center"/>
        <w:rPr>
          <w:rFonts w:ascii="Calibri" w:hAnsi="Calibri" w:cs="Calibri"/>
          <w:b/>
          <w:bCs/>
          <w:color w:val="0D0D0D"/>
          <w:sz w:val="36"/>
          <w:szCs w:val="36"/>
          <w:shd w:val="clear" w:color="auto" w:fill="FFFFFF"/>
        </w:rPr>
      </w:pPr>
      <w:r w:rsidRPr="00BD3369">
        <w:rPr>
          <w:rFonts w:ascii="Calibri" w:hAnsi="Calibri" w:cs="Calibri"/>
          <w:b/>
          <w:bCs/>
          <w:color w:val="0D0D0D"/>
          <w:sz w:val="36"/>
          <w:szCs w:val="36"/>
          <w:shd w:val="clear" w:color="auto" w:fill="FFFFFF"/>
        </w:rPr>
        <w:t>Mercedes-</w:t>
      </w:r>
      <w:proofErr w:type="spellStart"/>
      <w:r w:rsidRPr="00BD3369">
        <w:rPr>
          <w:rFonts w:ascii="Calibri" w:hAnsi="Calibri" w:cs="Calibri"/>
          <w:b/>
          <w:bCs/>
          <w:color w:val="0D0D0D"/>
          <w:sz w:val="36"/>
          <w:szCs w:val="36"/>
          <w:shd w:val="clear" w:color="auto" w:fill="FFFFFF"/>
        </w:rPr>
        <w:t>Benz</w:t>
      </w:r>
      <w:r>
        <w:rPr>
          <w:rFonts w:ascii="Calibri" w:hAnsi="Calibri" w:cs="Calibri"/>
          <w:b/>
          <w:bCs/>
          <w:color w:val="0D0D0D"/>
          <w:sz w:val="36"/>
          <w:szCs w:val="36"/>
          <w:shd w:val="clear" w:color="auto" w:fill="FFFFFF"/>
        </w:rPr>
        <w:t>’den</w:t>
      </w:r>
      <w:proofErr w:type="spellEnd"/>
      <w:r>
        <w:rPr>
          <w:rFonts w:ascii="Calibri" w:hAnsi="Calibri" w:cs="Calibri"/>
          <w:b/>
          <w:bCs/>
          <w:color w:val="0D0D0D"/>
          <w:sz w:val="36"/>
          <w:szCs w:val="36"/>
          <w:shd w:val="clear" w:color="auto" w:fill="FFFFFF"/>
        </w:rPr>
        <w:t xml:space="preserve"> Yeni</w:t>
      </w:r>
      <w:r w:rsidRPr="00BD3369">
        <w:rPr>
          <w:rFonts w:ascii="Calibri" w:hAnsi="Calibri" w:cs="Calibri"/>
          <w:b/>
          <w:bCs/>
          <w:color w:val="0D0D0D"/>
          <w:sz w:val="36"/>
          <w:szCs w:val="36"/>
          <w:shd w:val="clear" w:color="auto" w:fill="FFFFFF"/>
        </w:rPr>
        <w:t xml:space="preserve"> VLE: </w:t>
      </w:r>
      <w:proofErr w:type="spellStart"/>
      <w:r w:rsidRPr="00BD3369">
        <w:rPr>
          <w:rFonts w:ascii="Calibri" w:hAnsi="Calibri" w:cs="Calibri"/>
          <w:b/>
          <w:bCs/>
          <w:color w:val="0D0D0D"/>
          <w:sz w:val="36"/>
          <w:szCs w:val="36"/>
          <w:shd w:val="clear" w:color="auto" w:fill="FFFFFF"/>
        </w:rPr>
        <w:t>Elektrikli</w:t>
      </w:r>
      <w:proofErr w:type="spellEnd"/>
      <w:r w:rsidRPr="00BD3369">
        <w:rPr>
          <w:rFonts w:ascii="Calibri" w:hAnsi="Calibri" w:cs="Calibri"/>
          <w:b/>
          <w:bCs/>
          <w:color w:val="0D0D0D"/>
          <w:sz w:val="36"/>
          <w:szCs w:val="36"/>
          <w:shd w:val="clear" w:color="auto" w:fill="FFFFFF"/>
        </w:rPr>
        <w:t xml:space="preserve"> </w:t>
      </w:r>
      <w:proofErr w:type="spellStart"/>
      <w:r w:rsidRPr="00BD3369">
        <w:rPr>
          <w:rFonts w:ascii="Calibri" w:hAnsi="Calibri" w:cs="Calibri"/>
          <w:b/>
          <w:bCs/>
          <w:color w:val="0D0D0D"/>
          <w:sz w:val="36"/>
          <w:szCs w:val="36"/>
          <w:shd w:val="clear" w:color="auto" w:fill="FFFFFF"/>
        </w:rPr>
        <w:t>Yolculukta</w:t>
      </w:r>
      <w:proofErr w:type="spellEnd"/>
      <w:r w:rsidRPr="00BD3369">
        <w:rPr>
          <w:rFonts w:ascii="Calibri" w:hAnsi="Calibri" w:cs="Calibri"/>
          <w:b/>
          <w:bCs/>
          <w:color w:val="0D0D0D"/>
          <w:sz w:val="36"/>
          <w:szCs w:val="36"/>
          <w:shd w:val="clear" w:color="auto" w:fill="FFFFFF"/>
        </w:rPr>
        <w:t xml:space="preserve"> Yeni Bir </w:t>
      </w:r>
      <w:proofErr w:type="spellStart"/>
      <w:r w:rsidRPr="00BD3369">
        <w:rPr>
          <w:rFonts w:ascii="Calibri" w:hAnsi="Calibri" w:cs="Calibri"/>
          <w:b/>
          <w:bCs/>
          <w:color w:val="0D0D0D"/>
          <w:sz w:val="36"/>
          <w:szCs w:val="36"/>
          <w:shd w:val="clear" w:color="auto" w:fill="FFFFFF"/>
        </w:rPr>
        <w:t>Dönem</w:t>
      </w:r>
      <w:proofErr w:type="spellEnd"/>
    </w:p>
    <w:p w14:paraId="662D8E2E" w14:textId="46521062" w:rsidR="002056BD" w:rsidRPr="003F2216" w:rsidRDefault="003D068A" w:rsidP="003D068A">
      <w:pPr>
        <w:jc w:val="center"/>
        <w:rPr>
          <w:rFonts w:ascii="Calibri" w:hAnsi="Calibri" w:cs="Calibri"/>
          <w:b/>
          <w:bCs/>
          <w:color w:val="0D0D0D"/>
          <w:sz w:val="36"/>
          <w:szCs w:val="36"/>
          <w:shd w:val="clear" w:color="auto" w:fill="FFFFFF"/>
          <w:lang w:val="tr-TR"/>
        </w:rPr>
      </w:pPr>
      <w:hyperlink r:id="rId7" w:history="1">
        <w:r w:rsidR="002F5BB4" w:rsidRPr="003D068A">
          <w:rPr>
            <w:rStyle w:val="Kpr"/>
            <w:rFonts w:ascii="Calibri" w:hAnsi="Calibri" w:cs="Calibri"/>
            <w:b/>
            <w:bCs/>
            <w:sz w:val="36"/>
            <w:szCs w:val="36"/>
            <w:shd w:val="clear" w:color="auto" w:fill="FFFFFF"/>
            <w:lang w:val="tr-TR"/>
          </w:rPr>
          <w:t>LINK</w:t>
        </w:r>
      </w:hyperlink>
    </w:p>
    <w:p w14:paraId="63076E31" w14:textId="77777777" w:rsidR="00CA383B" w:rsidRPr="00136DE2" w:rsidRDefault="00CA383B" w:rsidP="002056BD">
      <w:pPr>
        <w:numPr>
          <w:ilvl w:val="0"/>
          <w:numId w:val="3"/>
        </w:numPr>
        <w:spacing w:after="0" w:line="240" w:lineRule="auto"/>
        <w:jc w:val="both"/>
        <w:rPr>
          <w:rFonts w:ascii="Calibri" w:hAnsi="Calibri" w:cs="Calibri"/>
          <w:b/>
          <w:sz w:val="24"/>
          <w:szCs w:val="24"/>
          <w:lang w:val="tr-TR"/>
        </w:rPr>
      </w:pPr>
      <w:r w:rsidRPr="00136DE2">
        <w:rPr>
          <w:rFonts w:ascii="Calibri" w:hAnsi="Calibri" w:cs="Calibri"/>
          <w:b/>
          <w:sz w:val="24"/>
          <w:szCs w:val="24"/>
          <w:lang w:val="tr-TR"/>
        </w:rPr>
        <w:t>Mercedes-Benz’in tamamen elektrikli yeni modeli VLE, geniş iç mekânı ve çok yönlü kullanım yapısıyla mobiliteyi bir yaşam alanına dönüştürüyor.</w:t>
      </w:r>
    </w:p>
    <w:p w14:paraId="562487F5" w14:textId="77777777" w:rsidR="00E95EBC" w:rsidRPr="00136DE2" w:rsidRDefault="00E95EBC" w:rsidP="002056BD">
      <w:pPr>
        <w:numPr>
          <w:ilvl w:val="0"/>
          <w:numId w:val="3"/>
        </w:numPr>
        <w:spacing w:after="0" w:line="240" w:lineRule="auto"/>
        <w:jc w:val="both"/>
        <w:rPr>
          <w:rFonts w:ascii="Calibri" w:hAnsi="Calibri" w:cs="Calibri"/>
          <w:b/>
          <w:bCs/>
          <w:sz w:val="24"/>
          <w:szCs w:val="24"/>
          <w:lang w:val="tr-TR"/>
        </w:rPr>
      </w:pPr>
      <w:r w:rsidRPr="00136DE2">
        <w:rPr>
          <w:rFonts w:ascii="Calibri" w:hAnsi="Calibri" w:cs="Calibri"/>
          <w:b/>
          <w:sz w:val="24"/>
          <w:szCs w:val="24"/>
          <w:lang w:val="tr-TR"/>
        </w:rPr>
        <w:t xml:space="preserve">Grand </w:t>
      </w:r>
      <w:proofErr w:type="spellStart"/>
      <w:r w:rsidRPr="00136DE2">
        <w:rPr>
          <w:rFonts w:ascii="Calibri" w:hAnsi="Calibri" w:cs="Calibri"/>
          <w:b/>
          <w:sz w:val="24"/>
          <w:szCs w:val="24"/>
          <w:lang w:val="tr-TR"/>
        </w:rPr>
        <w:t>Limousine</w:t>
      </w:r>
      <w:proofErr w:type="spellEnd"/>
      <w:r w:rsidRPr="00136DE2">
        <w:rPr>
          <w:rFonts w:ascii="Calibri" w:hAnsi="Calibri" w:cs="Calibri"/>
          <w:b/>
          <w:sz w:val="24"/>
          <w:szCs w:val="24"/>
          <w:lang w:val="tr-TR"/>
        </w:rPr>
        <w:t xml:space="preserve"> konforunu MPV esnekliğiyle bir araya getiren model; ailelerden özel transfer hizmetlerine kadar farklı yaşam tarzlarına uyum sağlıyor.</w:t>
      </w:r>
    </w:p>
    <w:p w14:paraId="6CA33BC3" w14:textId="77777777" w:rsidR="00E95EBC" w:rsidRPr="00136DE2" w:rsidRDefault="00E95EBC" w:rsidP="002056BD">
      <w:pPr>
        <w:numPr>
          <w:ilvl w:val="0"/>
          <w:numId w:val="3"/>
        </w:numPr>
        <w:spacing w:after="0" w:line="240" w:lineRule="auto"/>
        <w:jc w:val="both"/>
        <w:rPr>
          <w:rFonts w:ascii="Calibri" w:hAnsi="Calibri" w:cs="Calibri"/>
          <w:b/>
          <w:bCs/>
          <w:sz w:val="24"/>
          <w:szCs w:val="24"/>
          <w:lang w:val="tr-TR"/>
        </w:rPr>
      </w:pPr>
      <w:r w:rsidRPr="00136DE2">
        <w:rPr>
          <w:rFonts w:ascii="Calibri" w:hAnsi="Calibri" w:cs="Calibri"/>
          <w:b/>
          <w:bCs/>
          <w:sz w:val="24"/>
          <w:szCs w:val="24"/>
          <w:lang w:val="tr-TR"/>
        </w:rPr>
        <w:t>Ferah iç mekân, panoramik cam tavan ve dijital eğlence sistemleriyle VLE, yolculuğu konforlu ve deneyim odaklı bir hale getiriyor.</w:t>
      </w:r>
    </w:p>
    <w:p w14:paraId="7DD7011F" w14:textId="77777777" w:rsidR="00A3328F" w:rsidRPr="00136DE2" w:rsidRDefault="00E95EBC" w:rsidP="00A3328F">
      <w:pPr>
        <w:numPr>
          <w:ilvl w:val="0"/>
          <w:numId w:val="3"/>
        </w:numPr>
        <w:spacing w:after="0" w:line="240" w:lineRule="auto"/>
        <w:jc w:val="both"/>
        <w:rPr>
          <w:rFonts w:ascii="Calibri" w:hAnsi="Calibri" w:cs="Calibri"/>
          <w:b/>
          <w:bCs/>
          <w:sz w:val="24"/>
          <w:szCs w:val="24"/>
          <w:lang w:val="tr-TR"/>
        </w:rPr>
      </w:pPr>
      <w:r w:rsidRPr="00136DE2">
        <w:rPr>
          <w:rFonts w:ascii="Calibri" w:hAnsi="Calibri" w:cs="Calibri"/>
          <w:b/>
          <w:bCs/>
          <w:sz w:val="24"/>
          <w:szCs w:val="24"/>
          <w:lang w:val="tr-TR"/>
        </w:rPr>
        <w:t>Yeni nesil MBUX sistemi ve yapay zekâ destekli dijital özellikler, araç içi deneyimi daha akıllı ve kişisel hale getiriyor.</w:t>
      </w:r>
    </w:p>
    <w:p w14:paraId="414C6C0C" w14:textId="7C91BB9A" w:rsidR="00A3328F" w:rsidRPr="00136DE2" w:rsidRDefault="00E95EBC" w:rsidP="00A3328F">
      <w:pPr>
        <w:numPr>
          <w:ilvl w:val="0"/>
          <w:numId w:val="3"/>
        </w:numPr>
        <w:spacing w:after="0" w:line="240" w:lineRule="auto"/>
        <w:jc w:val="both"/>
        <w:rPr>
          <w:rFonts w:ascii="Calibri" w:hAnsi="Calibri" w:cs="Calibri"/>
          <w:b/>
          <w:bCs/>
          <w:sz w:val="24"/>
          <w:szCs w:val="24"/>
          <w:lang w:val="tr-TR"/>
        </w:rPr>
      </w:pPr>
      <w:r w:rsidRPr="00136DE2">
        <w:rPr>
          <w:rFonts w:ascii="Calibri" w:hAnsi="Calibri" w:cs="Calibri"/>
          <w:b/>
          <w:bCs/>
          <w:sz w:val="24"/>
          <w:szCs w:val="24"/>
          <w:lang w:val="tr-TR"/>
        </w:rPr>
        <w:t xml:space="preserve">Mercedes-Benz’in yeni Van Mimarisi üzerine geliştirilen VLE, </w:t>
      </w:r>
      <w:r w:rsidR="00A3328F" w:rsidRPr="00136DE2">
        <w:rPr>
          <w:rFonts w:ascii="Calibri" w:hAnsi="Calibri" w:cs="Calibri"/>
          <w:b/>
          <w:bCs/>
          <w:sz w:val="24"/>
          <w:szCs w:val="24"/>
          <w:lang w:val="tr-TR"/>
        </w:rPr>
        <w:t xml:space="preserve">Mercedes-Benz'in 140 yıllık otomotiv tarihinde yeni bir sayfa açıyor. </w:t>
      </w:r>
    </w:p>
    <w:p w14:paraId="31665D18" w14:textId="192E6802" w:rsidR="00BD3369" w:rsidRPr="00BD3369" w:rsidRDefault="00BD3369" w:rsidP="00BD3369">
      <w:pPr>
        <w:pStyle w:val="NormalWeb"/>
        <w:rPr>
          <w:rFonts w:asciiTheme="minorHAnsi" w:hAnsiTheme="minorHAnsi" w:cstheme="minorHAnsi"/>
        </w:rPr>
      </w:pPr>
      <w:r w:rsidRPr="00136DE2">
        <w:rPr>
          <w:rFonts w:asciiTheme="minorHAnsi" w:hAnsiTheme="minorHAnsi" w:cstheme="minorHAnsi"/>
        </w:rPr>
        <w:t xml:space="preserve">Mercedes-Benz, tamamen elektrikli yeni modeli VLE ile </w:t>
      </w:r>
      <w:proofErr w:type="spellStart"/>
      <w:r w:rsidRPr="00136DE2">
        <w:rPr>
          <w:rFonts w:asciiTheme="minorHAnsi" w:hAnsiTheme="minorHAnsi" w:cstheme="minorHAnsi"/>
        </w:rPr>
        <w:t>van</w:t>
      </w:r>
      <w:proofErr w:type="spellEnd"/>
      <w:r w:rsidRPr="00136DE2">
        <w:rPr>
          <w:rFonts w:asciiTheme="minorHAnsi" w:hAnsiTheme="minorHAnsi" w:cstheme="minorHAnsi"/>
        </w:rPr>
        <w:t xml:space="preserve"> segmentine farklı bir bakış açısı getiriyor. Grand </w:t>
      </w:r>
      <w:proofErr w:type="spellStart"/>
      <w:r w:rsidRPr="00136DE2">
        <w:rPr>
          <w:rFonts w:asciiTheme="minorHAnsi" w:hAnsiTheme="minorHAnsi" w:cstheme="minorHAnsi"/>
        </w:rPr>
        <w:t>Limousine</w:t>
      </w:r>
      <w:proofErr w:type="spellEnd"/>
      <w:r w:rsidRPr="00136DE2">
        <w:rPr>
          <w:rFonts w:asciiTheme="minorHAnsi" w:hAnsiTheme="minorHAnsi" w:cstheme="minorHAnsi"/>
        </w:rPr>
        <w:t xml:space="preserve"> konforunu geniş ve esnek bir yaşam alanıyla birleştiren VLE, yolculuğu sadece bir ulaşım deneyimi olmaktan çıkararak keyifli ve çok yönlü bir yaşam alanına dönüştürüyor. Mercedes’in yeni Van Mimarisi üzerine geliştirilen model; geniş iç hacmi ve esnek oturma düzeniyle hem günlük kullanım hem de uzun yolculuklar için ideal bir çözüm sunuyor. Mercedes-Benz </w:t>
      </w:r>
      <w:proofErr w:type="spellStart"/>
      <w:r w:rsidRPr="00136DE2">
        <w:rPr>
          <w:rFonts w:asciiTheme="minorHAnsi" w:hAnsiTheme="minorHAnsi" w:cstheme="minorHAnsi"/>
        </w:rPr>
        <w:t>Group</w:t>
      </w:r>
      <w:proofErr w:type="spellEnd"/>
      <w:r w:rsidRPr="00136DE2">
        <w:rPr>
          <w:rFonts w:asciiTheme="minorHAnsi" w:hAnsiTheme="minorHAnsi" w:cstheme="minorHAnsi"/>
        </w:rPr>
        <w:t xml:space="preserve"> AG CEO’su Ola </w:t>
      </w:r>
      <w:proofErr w:type="spellStart"/>
      <w:r w:rsidRPr="00136DE2">
        <w:rPr>
          <w:rFonts w:asciiTheme="minorHAnsi" w:hAnsiTheme="minorHAnsi" w:cstheme="minorHAnsi"/>
        </w:rPr>
        <w:t>Källenius</w:t>
      </w:r>
      <w:proofErr w:type="spellEnd"/>
      <w:r w:rsidRPr="00136DE2">
        <w:rPr>
          <w:rFonts w:asciiTheme="minorHAnsi" w:hAnsiTheme="minorHAnsi" w:cstheme="minorHAnsi"/>
        </w:rPr>
        <w:t xml:space="preserve">, </w:t>
      </w:r>
      <w:proofErr w:type="spellStart"/>
      <w:r w:rsidRPr="00136DE2">
        <w:rPr>
          <w:rFonts w:asciiTheme="minorHAnsi" w:hAnsiTheme="minorHAnsi" w:cstheme="minorHAnsi"/>
        </w:rPr>
        <w:t>VLE’yi</w:t>
      </w:r>
      <w:proofErr w:type="spellEnd"/>
      <w:r w:rsidRPr="00136DE2">
        <w:rPr>
          <w:rFonts w:asciiTheme="minorHAnsi" w:hAnsiTheme="minorHAnsi" w:cstheme="minorHAnsi"/>
        </w:rPr>
        <w:t xml:space="preserve"> “Ö</w:t>
      </w:r>
      <w:proofErr w:type="spellStart"/>
      <w:r w:rsidRPr="00136DE2">
        <w:rPr>
          <w:rFonts w:asciiTheme="minorHAnsi" w:hAnsiTheme="minorHAnsi" w:cstheme="minorHAnsi"/>
          <w:lang w:val="en-GB"/>
        </w:rPr>
        <w:t>ncü</w:t>
      </w:r>
      <w:proofErr w:type="spellEnd"/>
      <w:r w:rsidRPr="00136DE2">
        <w:rPr>
          <w:rFonts w:asciiTheme="minorHAnsi" w:hAnsiTheme="minorHAnsi" w:cstheme="minorHAnsi"/>
          <w:lang w:val="en-GB"/>
        </w:rPr>
        <w:t xml:space="preserve"> </w:t>
      </w:r>
      <w:proofErr w:type="spellStart"/>
      <w:r w:rsidRPr="00136DE2">
        <w:rPr>
          <w:rFonts w:asciiTheme="minorHAnsi" w:hAnsiTheme="minorHAnsi" w:cstheme="minorHAnsi"/>
          <w:lang w:val="en-GB"/>
        </w:rPr>
        <w:t>ruhumuzla</w:t>
      </w:r>
      <w:proofErr w:type="spellEnd"/>
      <w:r w:rsidRPr="00136DE2">
        <w:rPr>
          <w:rFonts w:asciiTheme="minorHAnsi" w:hAnsiTheme="minorHAnsi" w:cstheme="minorHAnsi"/>
          <w:lang w:val="en-GB"/>
        </w:rPr>
        <w:t xml:space="preserve"> </w:t>
      </w:r>
      <w:proofErr w:type="spellStart"/>
      <w:r w:rsidRPr="00136DE2">
        <w:rPr>
          <w:rFonts w:asciiTheme="minorHAnsi" w:hAnsiTheme="minorHAnsi" w:cstheme="minorHAnsi"/>
          <w:lang w:val="en-GB"/>
        </w:rPr>
        <w:t>şekillendirilen</w:t>
      </w:r>
      <w:proofErr w:type="spellEnd"/>
      <w:r w:rsidRPr="00136DE2">
        <w:rPr>
          <w:rFonts w:asciiTheme="minorHAnsi" w:hAnsiTheme="minorHAnsi" w:cstheme="minorHAnsi"/>
          <w:lang w:val="en-GB"/>
        </w:rPr>
        <w:t xml:space="preserve"> bu model, </w:t>
      </w:r>
      <w:proofErr w:type="spellStart"/>
      <w:r w:rsidRPr="00136DE2">
        <w:rPr>
          <w:rFonts w:asciiTheme="minorHAnsi" w:hAnsiTheme="minorHAnsi" w:cstheme="minorHAnsi"/>
          <w:lang w:val="en-GB"/>
        </w:rPr>
        <w:t>alan</w:t>
      </w:r>
      <w:proofErr w:type="spellEnd"/>
      <w:r w:rsidRPr="00136DE2">
        <w:rPr>
          <w:rFonts w:asciiTheme="minorHAnsi" w:hAnsiTheme="minorHAnsi" w:cstheme="minorHAnsi"/>
          <w:lang w:val="en-GB"/>
        </w:rPr>
        <w:t xml:space="preserve"> ve </w:t>
      </w:r>
      <w:proofErr w:type="spellStart"/>
      <w:r w:rsidRPr="00136DE2">
        <w:rPr>
          <w:rFonts w:asciiTheme="minorHAnsi" w:hAnsiTheme="minorHAnsi" w:cstheme="minorHAnsi"/>
          <w:lang w:val="en-GB"/>
        </w:rPr>
        <w:t>konfor</w:t>
      </w:r>
      <w:proofErr w:type="spellEnd"/>
      <w:r w:rsidRPr="00136DE2">
        <w:rPr>
          <w:rFonts w:asciiTheme="minorHAnsi" w:hAnsiTheme="minorHAnsi" w:cstheme="minorHAnsi"/>
          <w:lang w:val="en-GB"/>
        </w:rPr>
        <w:t xml:space="preserve"> </w:t>
      </w:r>
      <w:proofErr w:type="spellStart"/>
      <w:r w:rsidRPr="00136DE2">
        <w:rPr>
          <w:rFonts w:asciiTheme="minorHAnsi" w:hAnsiTheme="minorHAnsi" w:cstheme="minorHAnsi"/>
          <w:lang w:val="en-GB"/>
        </w:rPr>
        <w:t>kavramlarını</w:t>
      </w:r>
      <w:proofErr w:type="spellEnd"/>
      <w:r w:rsidRPr="00136DE2">
        <w:rPr>
          <w:rFonts w:asciiTheme="minorHAnsi" w:hAnsiTheme="minorHAnsi" w:cstheme="minorHAnsi"/>
          <w:lang w:val="en-GB"/>
        </w:rPr>
        <w:t xml:space="preserve"> </w:t>
      </w:r>
      <w:proofErr w:type="spellStart"/>
      <w:r w:rsidRPr="00136DE2">
        <w:rPr>
          <w:rFonts w:asciiTheme="minorHAnsi" w:hAnsiTheme="minorHAnsi" w:cstheme="minorHAnsi"/>
          <w:lang w:val="en-GB"/>
        </w:rPr>
        <w:t>yeniden</w:t>
      </w:r>
      <w:proofErr w:type="spellEnd"/>
      <w:r w:rsidRPr="00136DE2">
        <w:rPr>
          <w:rFonts w:asciiTheme="minorHAnsi" w:hAnsiTheme="minorHAnsi" w:cstheme="minorHAnsi"/>
          <w:lang w:val="en-GB"/>
        </w:rPr>
        <w:t xml:space="preserve"> </w:t>
      </w:r>
      <w:proofErr w:type="spellStart"/>
      <w:r w:rsidRPr="00136DE2">
        <w:rPr>
          <w:rFonts w:asciiTheme="minorHAnsi" w:hAnsiTheme="minorHAnsi" w:cstheme="minorHAnsi"/>
          <w:lang w:val="en-GB"/>
        </w:rPr>
        <w:t>tanımlıyor</w:t>
      </w:r>
      <w:proofErr w:type="spellEnd"/>
      <w:r w:rsidRPr="00136DE2">
        <w:rPr>
          <w:rFonts w:asciiTheme="minorHAnsi" w:hAnsiTheme="minorHAnsi" w:cstheme="minorHAnsi"/>
          <w:lang w:val="en-GB"/>
        </w:rPr>
        <w:t xml:space="preserve"> ve </w:t>
      </w:r>
      <w:proofErr w:type="spellStart"/>
      <w:r w:rsidRPr="00136DE2">
        <w:rPr>
          <w:rFonts w:asciiTheme="minorHAnsi" w:hAnsiTheme="minorHAnsi" w:cstheme="minorHAnsi"/>
          <w:lang w:val="en-GB"/>
        </w:rPr>
        <w:t>oyunun</w:t>
      </w:r>
      <w:proofErr w:type="spellEnd"/>
      <w:r w:rsidRPr="00136DE2">
        <w:rPr>
          <w:rFonts w:asciiTheme="minorHAnsi" w:hAnsiTheme="minorHAnsi" w:cstheme="minorHAnsi"/>
          <w:lang w:val="en-GB"/>
        </w:rPr>
        <w:t xml:space="preserve"> </w:t>
      </w:r>
      <w:proofErr w:type="spellStart"/>
      <w:r w:rsidRPr="00136DE2">
        <w:rPr>
          <w:rFonts w:asciiTheme="minorHAnsi" w:hAnsiTheme="minorHAnsi" w:cstheme="minorHAnsi"/>
          <w:lang w:val="en-GB"/>
        </w:rPr>
        <w:t>kurallarını</w:t>
      </w:r>
      <w:proofErr w:type="spellEnd"/>
      <w:r w:rsidRPr="00136DE2">
        <w:rPr>
          <w:rFonts w:asciiTheme="minorHAnsi" w:hAnsiTheme="minorHAnsi" w:cstheme="minorHAnsi"/>
          <w:lang w:val="en-GB"/>
        </w:rPr>
        <w:t xml:space="preserve"> </w:t>
      </w:r>
      <w:proofErr w:type="spellStart"/>
      <w:r w:rsidRPr="00136DE2">
        <w:rPr>
          <w:rFonts w:asciiTheme="minorHAnsi" w:hAnsiTheme="minorHAnsi" w:cstheme="minorHAnsi"/>
          <w:lang w:val="en-GB"/>
        </w:rPr>
        <w:t>değiştiren</w:t>
      </w:r>
      <w:proofErr w:type="spellEnd"/>
      <w:r w:rsidRPr="00136DE2">
        <w:rPr>
          <w:rFonts w:asciiTheme="minorHAnsi" w:hAnsiTheme="minorHAnsi" w:cstheme="minorHAnsi"/>
          <w:lang w:val="en-GB"/>
        </w:rPr>
        <w:t xml:space="preserve"> </w:t>
      </w:r>
      <w:proofErr w:type="spellStart"/>
      <w:r w:rsidRPr="00136DE2">
        <w:rPr>
          <w:rFonts w:asciiTheme="minorHAnsi" w:hAnsiTheme="minorHAnsi" w:cstheme="minorHAnsi"/>
          <w:lang w:val="en-GB"/>
        </w:rPr>
        <w:t>çok</w:t>
      </w:r>
      <w:proofErr w:type="spellEnd"/>
      <w:r w:rsidRPr="00136DE2">
        <w:rPr>
          <w:rFonts w:asciiTheme="minorHAnsi" w:hAnsiTheme="minorHAnsi" w:cstheme="minorHAnsi"/>
          <w:lang w:val="en-GB"/>
        </w:rPr>
        <w:t xml:space="preserve"> </w:t>
      </w:r>
      <w:proofErr w:type="spellStart"/>
      <w:r w:rsidRPr="00136DE2">
        <w:rPr>
          <w:rFonts w:asciiTheme="minorHAnsi" w:hAnsiTheme="minorHAnsi" w:cstheme="minorHAnsi"/>
          <w:lang w:val="en-GB"/>
        </w:rPr>
        <w:t>yönlülük</w:t>
      </w:r>
      <w:proofErr w:type="spellEnd"/>
      <w:r w:rsidRPr="00136DE2">
        <w:rPr>
          <w:rFonts w:asciiTheme="minorHAnsi" w:hAnsiTheme="minorHAnsi" w:cstheme="minorHAnsi"/>
          <w:lang w:val="en-GB"/>
        </w:rPr>
        <w:t xml:space="preserve"> ve </w:t>
      </w:r>
      <w:proofErr w:type="spellStart"/>
      <w:r w:rsidRPr="00136DE2">
        <w:rPr>
          <w:rFonts w:asciiTheme="minorHAnsi" w:hAnsiTheme="minorHAnsi" w:cstheme="minorHAnsi"/>
          <w:lang w:val="en-GB"/>
        </w:rPr>
        <w:t>yenilikçilik</w:t>
      </w:r>
      <w:proofErr w:type="spellEnd"/>
      <w:r w:rsidRPr="00136DE2">
        <w:rPr>
          <w:rFonts w:asciiTheme="minorHAnsi" w:hAnsiTheme="minorHAnsi" w:cstheme="minorHAnsi"/>
          <w:lang w:val="en-GB"/>
        </w:rPr>
        <w:t xml:space="preserve"> </w:t>
      </w:r>
      <w:proofErr w:type="spellStart"/>
      <w:r w:rsidRPr="00136DE2">
        <w:rPr>
          <w:rFonts w:asciiTheme="minorHAnsi" w:hAnsiTheme="minorHAnsi" w:cstheme="minorHAnsi"/>
          <w:lang w:val="en-GB"/>
        </w:rPr>
        <w:t>seviyesi</w:t>
      </w:r>
      <w:proofErr w:type="spellEnd"/>
      <w:r w:rsidRPr="00136DE2">
        <w:rPr>
          <w:rFonts w:asciiTheme="minorHAnsi" w:hAnsiTheme="minorHAnsi" w:cstheme="minorHAnsi"/>
          <w:lang w:val="en-GB"/>
        </w:rPr>
        <w:t xml:space="preserve"> </w:t>
      </w:r>
      <w:proofErr w:type="spellStart"/>
      <w:r w:rsidRPr="00136DE2">
        <w:rPr>
          <w:rFonts w:asciiTheme="minorHAnsi" w:hAnsiTheme="minorHAnsi" w:cstheme="minorHAnsi"/>
          <w:lang w:val="en-GB"/>
        </w:rPr>
        <w:t>ekliyor</w:t>
      </w:r>
      <w:proofErr w:type="spellEnd"/>
      <w:r w:rsidRPr="00136DE2">
        <w:rPr>
          <w:rFonts w:asciiTheme="minorHAnsi" w:hAnsiTheme="minorHAnsi" w:cstheme="minorHAnsi"/>
          <w:lang w:val="en-GB"/>
        </w:rPr>
        <w:t xml:space="preserve">. </w:t>
      </w:r>
      <w:proofErr w:type="spellStart"/>
      <w:r w:rsidRPr="00136DE2">
        <w:rPr>
          <w:rFonts w:asciiTheme="minorHAnsi" w:hAnsiTheme="minorHAnsi" w:cstheme="minorHAnsi"/>
          <w:lang w:val="en-GB"/>
        </w:rPr>
        <w:t>Ayrıca</w:t>
      </w:r>
      <w:proofErr w:type="spellEnd"/>
      <w:r w:rsidRPr="00136DE2">
        <w:rPr>
          <w:rFonts w:asciiTheme="minorHAnsi" w:hAnsiTheme="minorHAnsi" w:cstheme="minorHAnsi"/>
          <w:lang w:val="en-GB"/>
        </w:rPr>
        <w:t xml:space="preserve">, </w:t>
      </w:r>
      <w:proofErr w:type="spellStart"/>
      <w:r w:rsidRPr="00136DE2">
        <w:rPr>
          <w:rFonts w:asciiTheme="minorHAnsi" w:hAnsiTheme="minorHAnsi" w:cstheme="minorHAnsi"/>
          <w:lang w:val="en-GB"/>
        </w:rPr>
        <w:t>sunduğu</w:t>
      </w:r>
      <w:proofErr w:type="spellEnd"/>
      <w:r w:rsidRPr="00136DE2">
        <w:rPr>
          <w:rFonts w:asciiTheme="minorHAnsi" w:hAnsiTheme="minorHAnsi" w:cstheme="minorHAnsi"/>
          <w:lang w:val="en-GB"/>
        </w:rPr>
        <w:t xml:space="preserve"> 700 </w:t>
      </w:r>
      <w:proofErr w:type="spellStart"/>
      <w:r w:rsidRPr="00136DE2">
        <w:rPr>
          <w:rFonts w:asciiTheme="minorHAnsi" w:hAnsiTheme="minorHAnsi" w:cstheme="minorHAnsi"/>
          <w:lang w:val="en-GB"/>
        </w:rPr>
        <w:t>km'den</w:t>
      </w:r>
      <w:proofErr w:type="spellEnd"/>
      <w:r w:rsidRPr="00136DE2">
        <w:rPr>
          <w:rFonts w:asciiTheme="minorHAnsi" w:hAnsiTheme="minorHAnsi" w:cstheme="minorHAnsi"/>
          <w:lang w:val="en-GB"/>
        </w:rPr>
        <w:t xml:space="preserve"> </w:t>
      </w:r>
      <w:proofErr w:type="spellStart"/>
      <w:r w:rsidRPr="00136DE2">
        <w:rPr>
          <w:rFonts w:asciiTheme="minorHAnsi" w:hAnsiTheme="minorHAnsi" w:cstheme="minorHAnsi"/>
          <w:lang w:val="en-GB"/>
        </w:rPr>
        <w:t>fazla</w:t>
      </w:r>
      <w:proofErr w:type="spellEnd"/>
      <w:r w:rsidRPr="00136DE2">
        <w:rPr>
          <w:rFonts w:asciiTheme="minorHAnsi" w:hAnsiTheme="minorHAnsi" w:cstheme="minorHAnsi"/>
          <w:lang w:val="en-GB"/>
        </w:rPr>
        <w:t xml:space="preserve"> </w:t>
      </w:r>
      <w:proofErr w:type="spellStart"/>
      <w:r w:rsidRPr="00136DE2">
        <w:rPr>
          <w:rFonts w:asciiTheme="minorHAnsi" w:hAnsiTheme="minorHAnsi" w:cstheme="minorHAnsi"/>
          <w:lang w:val="en-GB"/>
        </w:rPr>
        <w:t>menzil</w:t>
      </w:r>
      <w:proofErr w:type="spellEnd"/>
      <w:r w:rsidRPr="00136DE2">
        <w:rPr>
          <w:rFonts w:asciiTheme="minorHAnsi" w:hAnsiTheme="minorHAnsi" w:cstheme="minorHAnsi"/>
          <w:lang w:val="en-GB"/>
        </w:rPr>
        <w:t xml:space="preserve"> ile de </w:t>
      </w:r>
      <w:proofErr w:type="spellStart"/>
      <w:r w:rsidRPr="00136DE2">
        <w:rPr>
          <w:rFonts w:asciiTheme="minorHAnsi" w:hAnsiTheme="minorHAnsi" w:cstheme="minorHAnsi"/>
          <w:lang w:val="en-GB"/>
        </w:rPr>
        <w:t>sınıfının</w:t>
      </w:r>
      <w:proofErr w:type="spellEnd"/>
      <w:r w:rsidRPr="00BD3369">
        <w:rPr>
          <w:rFonts w:asciiTheme="minorHAnsi" w:hAnsiTheme="minorHAnsi" w:cstheme="minorHAnsi"/>
          <w:lang w:val="en-GB"/>
        </w:rPr>
        <w:t xml:space="preserve"> </w:t>
      </w:r>
      <w:proofErr w:type="spellStart"/>
      <w:r w:rsidRPr="00BD3369">
        <w:rPr>
          <w:rFonts w:asciiTheme="minorHAnsi" w:hAnsiTheme="minorHAnsi" w:cstheme="minorHAnsi"/>
          <w:lang w:val="en-GB"/>
        </w:rPr>
        <w:t>lideri</w:t>
      </w:r>
      <w:proofErr w:type="spellEnd"/>
      <w:r w:rsidRPr="00BD3369">
        <w:rPr>
          <w:rFonts w:asciiTheme="minorHAnsi" w:hAnsiTheme="minorHAnsi" w:cstheme="minorHAnsi"/>
        </w:rPr>
        <w:t>” olarak tanımlıyor.</w:t>
      </w:r>
    </w:p>
    <w:p w14:paraId="7E71C794" w14:textId="56C54C1A" w:rsidR="00F737A5" w:rsidRDefault="00BD3369" w:rsidP="00BD3369">
      <w:pPr>
        <w:pStyle w:val="NormalWeb"/>
        <w:rPr>
          <w:rFonts w:asciiTheme="minorHAnsi" w:hAnsiTheme="minorHAnsi" w:cstheme="minorHAnsi"/>
        </w:rPr>
      </w:pPr>
      <w:proofErr w:type="spellStart"/>
      <w:r w:rsidRPr="00BD3369">
        <w:rPr>
          <w:rFonts w:asciiTheme="minorHAnsi" w:hAnsiTheme="minorHAnsi" w:cstheme="minorHAnsi"/>
        </w:rPr>
        <w:t>Sky</w:t>
      </w:r>
      <w:proofErr w:type="spellEnd"/>
      <w:r w:rsidRPr="00BD3369">
        <w:rPr>
          <w:rFonts w:asciiTheme="minorHAnsi" w:hAnsiTheme="minorHAnsi" w:cstheme="minorHAnsi"/>
        </w:rPr>
        <w:t xml:space="preserve"> </w:t>
      </w:r>
      <w:proofErr w:type="spellStart"/>
      <w:r w:rsidRPr="00BD3369">
        <w:rPr>
          <w:rFonts w:asciiTheme="minorHAnsi" w:hAnsiTheme="minorHAnsi" w:cstheme="minorHAnsi"/>
        </w:rPr>
        <w:t>View</w:t>
      </w:r>
      <w:proofErr w:type="spellEnd"/>
      <w:r w:rsidRPr="00BD3369">
        <w:rPr>
          <w:rFonts w:asciiTheme="minorHAnsi" w:hAnsiTheme="minorHAnsi" w:cstheme="minorHAnsi"/>
        </w:rPr>
        <w:t xml:space="preserve"> panoramik cam tavan iç mekâna doğal ışık katarken, ortam aydınlatması araç içinde sıcak ve davetkâr bir atmosfer oluşturuyor. Mercedes-Benz’in “</w:t>
      </w:r>
      <w:proofErr w:type="spellStart"/>
      <w:r w:rsidRPr="00BD3369">
        <w:rPr>
          <w:rFonts w:asciiTheme="minorHAnsi" w:hAnsiTheme="minorHAnsi" w:cstheme="minorHAnsi"/>
        </w:rPr>
        <w:t>Welcome</w:t>
      </w:r>
      <w:proofErr w:type="spellEnd"/>
      <w:r w:rsidRPr="00BD3369">
        <w:rPr>
          <w:rFonts w:asciiTheme="minorHAnsi" w:hAnsiTheme="minorHAnsi" w:cstheme="minorHAnsi"/>
        </w:rPr>
        <w:t xml:space="preserve"> </w:t>
      </w:r>
      <w:proofErr w:type="spellStart"/>
      <w:r w:rsidRPr="00BD3369">
        <w:rPr>
          <w:rFonts w:asciiTheme="minorHAnsi" w:hAnsiTheme="minorHAnsi" w:cstheme="minorHAnsi"/>
        </w:rPr>
        <w:t>home</w:t>
      </w:r>
      <w:proofErr w:type="spellEnd"/>
      <w:r w:rsidRPr="00BD3369">
        <w:rPr>
          <w:rFonts w:asciiTheme="minorHAnsi" w:hAnsiTheme="minorHAnsi" w:cstheme="minorHAnsi"/>
        </w:rPr>
        <w:t>” yaklaşımını yansıtan iç tasarım</w:t>
      </w:r>
      <w:r w:rsidR="00F737A5">
        <w:rPr>
          <w:rFonts w:asciiTheme="minorHAnsi" w:hAnsiTheme="minorHAnsi" w:cstheme="minorHAnsi"/>
        </w:rPr>
        <w:t xml:space="preserve"> ise</w:t>
      </w:r>
      <w:r w:rsidRPr="00BD3369">
        <w:rPr>
          <w:rFonts w:asciiTheme="minorHAnsi" w:hAnsiTheme="minorHAnsi" w:cstheme="minorHAnsi"/>
        </w:rPr>
        <w:t xml:space="preserve"> araç içinde adeta bir </w:t>
      </w:r>
      <w:proofErr w:type="spellStart"/>
      <w:r w:rsidRPr="00BD3369">
        <w:rPr>
          <w:rFonts w:asciiTheme="minorHAnsi" w:hAnsiTheme="minorHAnsi" w:cstheme="minorHAnsi"/>
        </w:rPr>
        <w:t>lounge</w:t>
      </w:r>
      <w:proofErr w:type="spellEnd"/>
      <w:r w:rsidRPr="00BD3369">
        <w:rPr>
          <w:rFonts w:asciiTheme="minorHAnsi" w:hAnsiTheme="minorHAnsi" w:cstheme="minorHAnsi"/>
        </w:rPr>
        <w:t xml:space="preserve"> hissi sunuyor. VLE, yeni nesil dijital platformu ve yapay zekâ destekli MBUX bilgi-eğlence sistemi sayesinde yolculuğu daha akıllı ve kişisel bir deneyime dönüştürüyor; arka </w:t>
      </w:r>
      <w:r w:rsidRPr="00AA0F8D">
        <w:rPr>
          <w:rFonts w:asciiTheme="minorHAnsi" w:hAnsiTheme="minorHAnsi" w:cstheme="minorHAnsi"/>
        </w:rPr>
        <w:t>bölümdeki panoramik ekran ise aracı sinema, oyun veya mobil ofise çeviriyor</w:t>
      </w:r>
      <w:r w:rsidR="00AA0F8D" w:rsidRPr="00AA0F8D">
        <w:rPr>
          <w:rFonts w:asciiTheme="minorHAnsi" w:hAnsiTheme="minorHAnsi" w:cstheme="minorHAnsi"/>
        </w:rPr>
        <w:t xml:space="preserve">. </w:t>
      </w:r>
      <w:proofErr w:type="spellStart"/>
      <w:r w:rsidR="00AA0F8D" w:rsidRPr="00AA0F8D">
        <w:rPr>
          <w:rFonts w:asciiTheme="minorHAnsi" w:hAnsiTheme="minorHAnsi" w:cstheme="minorHAnsi"/>
          <w:lang w:val="en-GB"/>
        </w:rPr>
        <w:t>Tamamen</w:t>
      </w:r>
      <w:proofErr w:type="spellEnd"/>
      <w:r w:rsidR="00AA0F8D" w:rsidRPr="00AA0F8D">
        <w:rPr>
          <w:rFonts w:asciiTheme="minorHAnsi" w:hAnsiTheme="minorHAnsi" w:cstheme="minorHAnsi"/>
          <w:lang w:val="en-GB"/>
        </w:rPr>
        <w:t xml:space="preserve"> </w:t>
      </w:r>
      <w:proofErr w:type="spellStart"/>
      <w:r w:rsidR="00AA0F8D" w:rsidRPr="00AA0F8D">
        <w:rPr>
          <w:rFonts w:asciiTheme="minorHAnsi" w:hAnsiTheme="minorHAnsi" w:cstheme="minorHAnsi"/>
          <w:lang w:val="en-GB"/>
        </w:rPr>
        <w:t>elektrikli</w:t>
      </w:r>
      <w:proofErr w:type="spellEnd"/>
      <w:r w:rsidR="00AA0F8D" w:rsidRPr="00AA0F8D">
        <w:rPr>
          <w:rFonts w:asciiTheme="minorHAnsi" w:hAnsiTheme="minorHAnsi" w:cstheme="minorHAnsi"/>
          <w:lang w:val="en-GB"/>
        </w:rPr>
        <w:t xml:space="preserve"> VLE, </w:t>
      </w:r>
      <w:proofErr w:type="spellStart"/>
      <w:r w:rsidR="00AA0F8D" w:rsidRPr="00AA0F8D">
        <w:rPr>
          <w:rFonts w:asciiTheme="minorHAnsi" w:hAnsiTheme="minorHAnsi" w:cstheme="minorHAnsi"/>
          <w:lang w:val="en-GB"/>
        </w:rPr>
        <w:t>yüksek</w:t>
      </w:r>
      <w:proofErr w:type="spellEnd"/>
      <w:r w:rsidR="00AA0F8D" w:rsidRPr="00AA0F8D">
        <w:rPr>
          <w:rFonts w:asciiTheme="minorHAnsi" w:hAnsiTheme="minorHAnsi" w:cstheme="minorHAnsi"/>
          <w:lang w:val="en-GB"/>
        </w:rPr>
        <w:t xml:space="preserve"> </w:t>
      </w:r>
      <w:proofErr w:type="spellStart"/>
      <w:r w:rsidR="00AA0F8D" w:rsidRPr="00AA0F8D">
        <w:rPr>
          <w:rFonts w:asciiTheme="minorHAnsi" w:hAnsiTheme="minorHAnsi" w:cstheme="minorHAnsi"/>
          <w:lang w:val="en-GB"/>
        </w:rPr>
        <w:t>verimlilik</w:t>
      </w:r>
      <w:proofErr w:type="spellEnd"/>
      <w:r w:rsidR="00AA0F8D" w:rsidRPr="00AA0F8D">
        <w:rPr>
          <w:rFonts w:asciiTheme="minorHAnsi" w:hAnsiTheme="minorHAnsi" w:cstheme="minorHAnsi"/>
          <w:lang w:val="en-GB"/>
        </w:rPr>
        <w:t xml:space="preserve"> ve </w:t>
      </w:r>
      <w:proofErr w:type="gramStart"/>
      <w:r w:rsidR="00AA0F8D" w:rsidRPr="00AA0F8D">
        <w:rPr>
          <w:rFonts w:asciiTheme="minorHAnsi" w:hAnsiTheme="minorHAnsi" w:cstheme="minorHAnsi"/>
          <w:lang w:val="en-GB"/>
        </w:rPr>
        <w:t>800 volt</w:t>
      </w:r>
      <w:proofErr w:type="gramEnd"/>
      <w:r w:rsidR="00AA0F8D" w:rsidRPr="00AA0F8D">
        <w:rPr>
          <w:rFonts w:asciiTheme="minorHAnsi" w:hAnsiTheme="minorHAnsi" w:cstheme="minorHAnsi"/>
          <w:lang w:val="en-GB"/>
        </w:rPr>
        <w:t xml:space="preserve"> </w:t>
      </w:r>
      <w:proofErr w:type="spellStart"/>
      <w:r w:rsidR="00AA0F8D" w:rsidRPr="00AA0F8D">
        <w:rPr>
          <w:rFonts w:asciiTheme="minorHAnsi" w:hAnsiTheme="minorHAnsi" w:cstheme="minorHAnsi"/>
          <w:lang w:val="en-GB"/>
        </w:rPr>
        <w:t>teknolojisi</w:t>
      </w:r>
      <w:proofErr w:type="spellEnd"/>
      <w:r w:rsidR="00AA0F8D" w:rsidRPr="00AA0F8D">
        <w:rPr>
          <w:rFonts w:asciiTheme="minorHAnsi" w:hAnsiTheme="minorHAnsi" w:cstheme="minorHAnsi"/>
          <w:lang w:val="en-GB"/>
        </w:rPr>
        <w:t xml:space="preserve"> </w:t>
      </w:r>
      <w:proofErr w:type="spellStart"/>
      <w:r w:rsidR="00AA0F8D" w:rsidRPr="00AA0F8D">
        <w:rPr>
          <w:rFonts w:asciiTheme="minorHAnsi" w:hAnsiTheme="minorHAnsi" w:cstheme="minorHAnsi"/>
          <w:lang w:val="en-GB"/>
        </w:rPr>
        <w:t>sayesinde</w:t>
      </w:r>
      <w:proofErr w:type="spellEnd"/>
      <w:r w:rsidR="00AA0F8D" w:rsidRPr="00AA0F8D">
        <w:rPr>
          <w:rFonts w:asciiTheme="minorHAnsi" w:hAnsiTheme="minorHAnsi" w:cstheme="minorHAnsi"/>
          <w:lang w:val="en-GB"/>
        </w:rPr>
        <w:t xml:space="preserve"> </w:t>
      </w:r>
      <w:proofErr w:type="spellStart"/>
      <w:r w:rsidR="00AA0F8D" w:rsidRPr="00AA0F8D">
        <w:rPr>
          <w:rFonts w:asciiTheme="minorHAnsi" w:hAnsiTheme="minorHAnsi" w:cstheme="minorHAnsi"/>
          <w:lang w:val="en-GB"/>
        </w:rPr>
        <w:t>sadece</w:t>
      </w:r>
      <w:proofErr w:type="spellEnd"/>
      <w:r w:rsidR="00AA0F8D" w:rsidRPr="00AA0F8D">
        <w:rPr>
          <w:rFonts w:asciiTheme="minorHAnsi" w:hAnsiTheme="minorHAnsi" w:cstheme="minorHAnsi"/>
          <w:lang w:val="en-GB"/>
        </w:rPr>
        <w:t xml:space="preserve"> 15 </w:t>
      </w:r>
      <w:proofErr w:type="spellStart"/>
      <w:r w:rsidR="00AA0F8D" w:rsidRPr="00AA0F8D">
        <w:rPr>
          <w:rFonts w:asciiTheme="minorHAnsi" w:hAnsiTheme="minorHAnsi" w:cstheme="minorHAnsi"/>
          <w:lang w:val="en-GB"/>
        </w:rPr>
        <w:t>dakikada</w:t>
      </w:r>
      <w:proofErr w:type="spellEnd"/>
      <w:r w:rsidR="00AA0F8D" w:rsidRPr="00AA0F8D">
        <w:rPr>
          <w:rFonts w:asciiTheme="minorHAnsi" w:hAnsiTheme="minorHAnsi" w:cstheme="minorHAnsi"/>
          <w:lang w:val="en-GB"/>
        </w:rPr>
        <w:t xml:space="preserve"> 3</w:t>
      </w:r>
      <w:r w:rsidR="00482EBA">
        <w:rPr>
          <w:rFonts w:asciiTheme="minorHAnsi" w:hAnsiTheme="minorHAnsi" w:cstheme="minorHAnsi"/>
          <w:lang w:val="en-GB"/>
        </w:rPr>
        <w:t>55</w:t>
      </w:r>
      <w:r w:rsidR="00AA0F8D" w:rsidRPr="00AA0F8D">
        <w:rPr>
          <w:rFonts w:asciiTheme="minorHAnsi" w:hAnsiTheme="minorHAnsi" w:cstheme="minorHAnsi"/>
          <w:lang w:val="en-GB"/>
        </w:rPr>
        <w:t xml:space="preserve"> km </w:t>
      </w:r>
      <w:proofErr w:type="spellStart"/>
      <w:r w:rsidR="00AA0F8D" w:rsidRPr="00AA0F8D">
        <w:rPr>
          <w:rFonts w:asciiTheme="minorHAnsi" w:hAnsiTheme="minorHAnsi" w:cstheme="minorHAnsi"/>
          <w:lang w:val="en-GB"/>
        </w:rPr>
        <w:t>menzil</w:t>
      </w:r>
      <w:proofErr w:type="spellEnd"/>
      <w:r w:rsidR="00AA0F8D" w:rsidRPr="00AA0F8D">
        <w:rPr>
          <w:rFonts w:asciiTheme="minorHAnsi" w:hAnsiTheme="minorHAnsi" w:cstheme="minorHAnsi"/>
          <w:lang w:val="en-GB"/>
        </w:rPr>
        <w:t xml:space="preserve"> </w:t>
      </w:r>
      <w:proofErr w:type="spellStart"/>
      <w:r w:rsidR="00AA0F8D" w:rsidRPr="00AA0F8D">
        <w:rPr>
          <w:rFonts w:asciiTheme="minorHAnsi" w:hAnsiTheme="minorHAnsi" w:cstheme="minorHAnsi"/>
          <w:lang w:val="en-GB"/>
        </w:rPr>
        <w:t>şarj</w:t>
      </w:r>
      <w:proofErr w:type="spellEnd"/>
      <w:r w:rsidR="00AA0F8D" w:rsidRPr="00AA0F8D">
        <w:rPr>
          <w:rFonts w:asciiTheme="minorHAnsi" w:hAnsiTheme="minorHAnsi" w:cstheme="minorHAnsi"/>
          <w:lang w:val="en-GB"/>
        </w:rPr>
        <w:t xml:space="preserve"> </w:t>
      </w:r>
      <w:proofErr w:type="spellStart"/>
      <w:r w:rsidR="00AA0F8D" w:rsidRPr="00AA0F8D">
        <w:rPr>
          <w:rFonts w:asciiTheme="minorHAnsi" w:hAnsiTheme="minorHAnsi" w:cstheme="minorHAnsi"/>
          <w:lang w:val="en-GB"/>
        </w:rPr>
        <w:t>edilebiliyor</w:t>
      </w:r>
      <w:proofErr w:type="spellEnd"/>
      <w:r w:rsidR="00AA0F8D" w:rsidRPr="00AA0F8D">
        <w:rPr>
          <w:rFonts w:asciiTheme="minorHAnsi" w:hAnsiTheme="minorHAnsi" w:cstheme="minorHAnsi"/>
          <w:lang w:val="en-GB"/>
        </w:rPr>
        <w:t xml:space="preserve">. Tam </w:t>
      </w:r>
      <w:proofErr w:type="spellStart"/>
      <w:r w:rsidR="00AA0F8D" w:rsidRPr="00AA0F8D">
        <w:rPr>
          <w:rFonts w:asciiTheme="minorHAnsi" w:hAnsiTheme="minorHAnsi" w:cstheme="minorHAnsi"/>
          <w:lang w:val="en-GB"/>
        </w:rPr>
        <w:t>şarjla</w:t>
      </w:r>
      <w:proofErr w:type="spellEnd"/>
      <w:r w:rsidR="00AA0F8D" w:rsidRPr="00AA0F8D">
        <w:rPr>
          <w:rFonts w:asciiTheme="minorHAnsi" w:hAnsiTheme="minorHAnsi" w:cstheme="minorHAnsi"/>
          <w:lang w:val="en-GB"/>
        </w:rPr>
        <w:t xml:space="preserve"> 700 </w:t>
      </w:r>
      <w:proofErr w:type="spellStart"/>
      <w:r w:rsidR="00AA0F8D" w:rsidRPr="00AA0F8D">
        <w:rPr>
          <w:rFonts w:asciiTheme="minorHAnsi" w:hAnsiTheme="minorHAnsi" w:cstheme="minorHAnsi"/>
          <w:lang w:val="en-GB"/>
        </w:rPr>
        <w:t>kilometreden</w:t>
      </w:r>
      <w:proofErr w:type="spellEnd"/>
      <w:r w:rsidR="00AA0F8D" w:rsidRPr="00AA0F8D">
        <w:rPr>
          <w:rFonts w:asciiTheme="minorHAnsi" w:hAnsiTheme="minorHAnsi" w:cstheme="minorHAnsi"/>
          <w:lang w:val="en-GB"/>
        </w:rPr>
        <w:t xml:space="preserve"> </w:t>
      </w:r>
      <w:proofErr w:type="spellStart"/>
      <w:r w:rsidR="00AA0F8D" w:rsidRPr="00AA0F8D">
        <w:rPr>
          <w:rFonts w:asciiTheme="minorHAnsi" w:hAnsiTheme="minorHAnsi" w:cstheme="minorHAnsi"/>
          <w:lang w:val="en-GB"/>
        </w:rPr>
        <w:t>fazla</w:t>
      </w:r>
      <w:proofErr w:type="spellEnd"/>
      <w:r w:rsidR="00AA0F8D" w:rsidRPr="00AA0F8D">
        <w:rPr>
          <w:rFonts w:asciiTheme="minorHAnsi" w:hAnsiTheme="minorHAnsi" w:cstheme="minorHAnsi"/>
          <w:lang w:val="en-GB"/>
        </w:rPr>
        <w:t xml:space="preserve"> </w:t>
      </w:r>
      <w:proofErr w:type="spellStart"/>
      <w:r w:rsidR="00AA0F8D" w:rsidRPr="00AA0F8D">
        <w:rPr>
          <w:rFonts w:asciiTheme="minorHAnsi" w:hAnsiTheme="minorHAnsi" w:cstheme="minorHAnsi"/>
          <w:lang w:val="en-GB"/>
        </w:rPr>
        <w:t>yol</w:t>
      </w:r>
      <w:proofErr w:type="spellEnd"/>
      <w:r w:rsidR="00AA0F8D" w:rsidRPr="00AA0F8D">
        <w:rPr>
          <w:rFonts w:asciiTheme="minorHAnsi" w:hAnsiTheme="minorHAnsi" w:cstheme="minorHAnsi"/>
          <w:lang w:val="en-GB"/>
        </w:rPr>
        <w:t xml:space="preserve"> </w:t>
      </w:r>
      <w:proofErr w:type="spellStart"/>
      <w:r w:rsidR="00AA0F8D" w:rsidRPr="00AA0F8D">
        <w:rPr>
          <w:rFonts w:asciiTheme="minorHAnsi" w:hAnsiTheme="minorHAnsi" w:cstheme="minorHAnsi"/>
          <w:lang w:val="en-GB"/>
        </w:rPr>
        <w:t>alabilen</w:t>
      </w:r>
      <w:proofErr w:type="spellEnd"/>
      <w:r w:rsidR="00AA0F8D" w:rsidRPr="00AA0F8D">
        <w:rPr>
          <w:rFonts w:asciiTheme="minorHAnsi" w:hAnsiTheme="minorHAnsi" w:cstheme="minorHAnsi"/>
          <w:lang w:val="en-GB"/>
        </w:rPr>
        <w:t xml:space="preserve"> </w:t>
      </w:r>
      <w:proofErr w:type="spellStart"/>
      <w:r w:rsidR="00AA0F8D" w:rsidRPr="00AA0F8D">
        <w:rPr>
          <w:rFonts w:asciiTheme="minorHAnsi" w:hAnsiTheme="minorHAnsi" w:cstheme="minorHAnsi"/>
          <w:lang w:val="en-GB"/>
        </w:rPr>
        <w:t>araç</w:t>
      </w:r>
      <w:proofErr w:type="spellEnd"/>
      <w:r w:rsidR="00AA0F8D" w:rsidRPr="00AA0F8D">
        <w:rPr>
          <w:rFonts w:asciiTheme="minorHAnsi" w:hAnsiTheme="minorHAnsi" w:cstheme="minorHAnsi"/>
          <w:lang w:val="en-GB"/>
        </w:rPr>
        <w:t xml:space="preserve">, </w:t>
      </w:r>
      <w:proofErr w:type="spellStart"/>
      <w:r w:rsidR="00AA0F8D" w:rsidRPr="00AA0F8D">
        <w:rPr>
          <w:rFonts w:asciiTheme="minorHAnsi" w:hAnsiTheme="minorHAnsi" w:cstheme="minorHAnsi"/>
          <w:lang w:val="en-GB"/>
        </w:rPr>
        <w:t>uzun</w:t>
      </w:r>
      <w:proofErr w:type="spellEnd"/>
      <w:r w:rsidR="00AA0F8D" w:rsidRPr="00AA0F8D">
        <w:rPr>
          <w:rFonts w:asciiTheme="minorHAnsi" w:hAnsiTheme="minorHAnsi" w:cstheme="minorHAnsi"/>
          <w:lang w:val="en-GB"/>
        </w:rPr>
        <w:t xml:space="preserve"> </w:t>
      </w:r>
      <w:proofErr w:type="spellStart"/>
      <w:r w:rsidR="00AA0F8D" w:rsidRPr="00AA0F8D">
        <w:rPr>
          <w:rFonts w:asciiTheme="minorHAnsi" w:hAnsiTheme="minorHAnsi" w:cstheme="minorHAnsi"/>
          <w:lang w:val="en-GB"/>
        </w:rPr>
        <w:t>yolculuklarda</w:t>
      </w:r>
      <w:proofErr w:type="spellEnd"/>
      <w:r w:rsidR="00AA0F8D" w:rsidRPr="00AA0F8D">
        <w:rPr>
          <w:rFonts w:asciiTheme="minorHAnsi" w:hAnsiTheme="minorHAnsi" w:cstheme="minorHAnsi"/>
          <w:lang w:val="en-GB"/>
        </w:rPr>
        <w:t xml:space="preserve"> </w:t>
      </w:r>
      <w:proofErr w:type="spellStart"/>
      <w:r w:rsidR="00AA0F8D" w:rsidRPr="00AA0F8D">
        <w:rPr>
          <w:rFonts w:asciiTheme="minorHAnsi" w:hAnsiTheme="minorHAnsi" w:cstheme="minorHAnsi"/>
          <w:lang w:val="en-GB"/>
        </w:rPr>
        <w:t>dahi</w:t>
      </w:r>
      <w:proofErr w:type="spellEnd"/>
      <w:r w:rsidR="00AA0F8D" w:rsidRPr="00AA0F8D">
        <w:rPr>
          <w:rFonts w:asciiTheme="minorHAnsi" w:hAnsiTheme="minorHAnsi" w:cstheme="minorHAnsi"/>
          <w:lang w:val="en-GB"/>
        </w:rPr>
        <w:t xml:space="preserve"> </w:t>
      </w:r>
      <w:proofErr w:type="spellStart"/>
      <w:r w:rsidR="00AA0F8D" w:rsidRPr="00AA0F8D">
        <w:rPr>
          <w:rFonts w:asciiTheme="minorHAnsi" w:hAnsiTheme="minorHAnsi" w:cstheme="minorHAnsi"/>
          <w:lang w:val="en-GB"/>
        </w:rPr>
        <w:t>kullanıcıya</w:t>
      </w:r>
      <w:proofErr w:type="spellEnd"/>
      <w:r w:rsidR="00AA0F8D" w:rsidRPr="00AA0F8D">
        <w:rPr>
          <w:rFonts w:asciiTheme="minorHAnsi" w:hAnsiTheme="minorHAnsi" w:cstheme="minorHAnsi"/>
          <w:lang w:val="en-GB"/>
        </w:rPr>
        <w:t xml:space="preserve"> </w:t>
      </w:r>
      <w:proofErr w:type="spellStart"/>
      <w:r w:rsidR="00AA0F8D" w:rsidRPr="00AA0F8D">
        <w:rPr>
          <w:rFonts w:asciiTheme="minorHAnsi" w:hAnsiTheme="minorHAnsi" w:cstheme="minorHAnsi"/>
          <w:lang w:val="en-GB"/>
        </w:rPr>
        <w:t>rahat</w:t>
      </w:r>
      <w:proofErr w:type="spellEnd"/>
      <w:r w:rsidR="00AA0F8D" w:rsidRPr="00AA0F8D">
        <w:rPr>
          <w:rFonts w:asciiTheme="minorHAnsi" w:hAnsiTheme="minorHAnsi" w:cstheme="minorHAnsi"/>
          <w:lang w:val="en-GB"/>
        </w:rPr>
        <w:t xml:space="preserve"> ve </w:t>
      </w:r>
      <w:proofErr w:type="spellStart"/>
      <w:r w:rsidR="00AA0F8D" w:rsidRPr="00AA0F8D">
        <w:rPr>
          <w:rFonts w:asciiTheme="minorHAnsi" w:hAnsiTheme="minorHAnsi" w:cstheme="minorHAnsi"/>
          <w:lang w:val="en-GB"/>
        </w:rPr>
        <w:t>kesintisiz</w:t>
      </w:r>
      <w:proofErr w:type="spellEnd"/>
      <w:r w:rsidR="00AA0F8D" w:rsidRPr="00AA0F8D">
        <w:rPr>
          <w:rFonts w:asciiTheme="minorHAnsi" w:hAnsiTheme="minorHAnsi" w:cstheme="minorHAnsi"/>
          <w:lang w:val="en-GB"/>
        </w:rPr>
        <w:t xml:space="preserve"> bir </w:t>
      </w:r>
      <w:proofErr w:type="spellStart"/>
      <w:r w:rsidR="00AA0F8D" w:rsidRPr="00AA0F8D">
        <w:rPr>
          <w:rFonts w:asciiTheme="minorHAnsi" w:hAnsiTheme="minorHAnsi" w:cstheme="minorHAnsi"/>
          <w:lang w:val="en-GB"/>
        </w:rPr>
        <w:t>deneyim</w:t>
      </w:r>
      <w:proofErr w:type="spellEnd"/>
      <w:r w:rsidR="00AA0F8D" w:rsidRPr="00AA0F8D">
        <w:rPr>
          <w:rFonts w:asciiTheme="minorHAnsi" w:hAnsiTheme="minorHAnsi" w:cstheme="minorHAnsi"/>
          <w:lang w:val="en-GB"/>
        </w:rPr>
        <w:t xml:space="preserve"> </w:t>
      </w:r>
      <w:proofErr w:type="spellStart"/>
      <w:r w:rsidR="00AA0F8D" w:rsidRPr="00AA0F8D">
        <w:rPr>
          <w:rFonts w:asciiTheme="minorHAnsi" w:hAnsiTheme="minorHAnsi" w:cstheme="minorHAnsi"/>
          <w:lang w:val="en-GB"/>
        </w:rPr>
        <w:t>sunuyor</w:t>
      </w:r>
      <w:proofErr w:type="spellEnd"/>
      <w:r w:rsidR="00AA0F8D" w:rsidRPr="00AA0F8D">
        <w:rPr>
          <w:rFonts w:asciiTheme="minorHAnsi" w:hAnsiTheme="minorHAnsi" w:cstheme="minorHAnsi"/>
          <w:lang w:val="en-GB"/>
        </w:rPr>
        <w:t>.</w:t>
      </w:r>
      <w:r w:rsidR="00AA0F8D">
        <w:rPr>
          <w:rFonts w:asciiTheme="minorHAnsi" w:hAnsiTheme="minorHAnsi" w:cstheme="minorHAnsi"/>
          <w:lang w:val="en-GB"/>
        </w:rPr>
        <w:t xml:space="preserve"> </w:t>
      </w:r>
    </w:p>
    <w:p w14:paraId="1D524E2E" w14:textId="0E195F82" w:rsidR="00BD3369" w:rsidRDefault="00BD3369" w:rsidP="00BD3369">
      <w:pPr>
        <w:pStyle w:val="NormalWeb"/>
        <w:rPr>
          <w:rFonts w:asciiTheme="minorHAnsi" w:hAnsiTheme="minorHAnsi" w:cstheme="minorHAnsi"/>
        </w:rPr>
      </w:pPr>
      <w:r w:rsidRPr="00BD3369">
        <w:rPr>
          <w:rFonts w:asciiTheme="minorHAnsi" w:hAnsiTheme="minorHAnsi" w:cstheme="minorHAnsi"/>
        </w:rPr>
        <w:t>Ferah iç mekân, panoramik cam tavan ve yapay zekâ destekli MBUX sistemiyle yolculuk deneyimini yeniden tanımlayan VLE, modern mobilitenin gereksinimlerini karşılayan yenilikçi bir çözüm olarak öne çıkıyor.</w:t>
      </w:r>
    </w:p>
    <w:p w14:paraId="03DD791E" w14:textId="77777777" w:rsidR="005436E9" w:rsidRPr="00BD3369" w:rsidRDefault="005436E9" w:rsidP="00BD3369">
      <w:pPr>
        <w:pStyle w:val="NormalWeb"/>
        <w:rPr>
          <w:rFonts w:asciiTheme="minorHAnsi" w:hAnsiTheme="minorHAnsi" w:cstheme="minorHAnsi"/>
        </w:rPr>
      </w:pPr>
    </w:p>
    <w:p w14:paraId="1668CB2C" w14:textId="77777777" w:rsidR="006A1510" w:rsidRPr="003F2216" w:rsidRDefault="006A1510" w:rsidP="00FC378A">
      <w:pPr>
        <w:spacing w:before="120" w:after="0"/>
        <w:rPr>
          <w:rFonts w:ascii="Calibri" w:hAnsi="Calibri" w:cs="Calibri"/>
          <w:lang w:val="tr-TR"/>
        </w:rPr>
      </w:pPr>
    </w:p>
    <w:sectPr w:rsidR="006A1510" w:rsidRPr="003F2216" w:rsidSect="00EF3AAC">
      <w:footerReference w:type="default" r:id="rId8"/>
      <w:headerReference w:type="first" r:id="rId9"/>
      <w:footerReference w:type="first" r:id="rId10"/>
      <w:pgSz w:w="11906" w:h="16838" w:code="9"/>
      <w:pgMar w:top="851" w:right="652" w:bottom="369" w:left="1361" w:header="850" w:footer="45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FB40E" w14:textId="77777777" w:rsidR="00530515" w:rsidRDefault="00530515">
      <w:pPr>
        <w:spacing w:after="0" w:line="240" w:lineRule="auto"/>
      </w:pPr>
      <w:r>
        <w:separator/>
      </w:r>
    </w:p>
  </w:endnote>
  <w:endnote w:type="continuationSeparator" w:id="0">
    <w:p w14:paraId="26FFB3E7" w14:textId="77777777" w:rsidR="00530515" w:rsidRDefault="00530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Daimler CS Light">
    <w:altName w:val="Calibri"/>
    <w:charset w:val="A2"/>
    <w:family w:val="auto"/>
    <w:pitch w:val="variable"/>
    <w:sig w:usb0="A00002BF" w:usb1="000060FB" w:usb2="00000000" w:usb3="00000000" w:csb0="0000019F" w:csb1="00000000"/>
  </w:font>
  <w:font w:name="CorpoSLig">
    <w:altName w:val="Calibri"/>
    <w:charset w:val="A2"/>
    <w:family w:val="auto"/>
    <w:pitch w:val="variable"/>
    <w:sig w:usb0="A00001AF" w:usb1="100078FB"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5526" w14:textId="77777777" w:rsidR="005D06F2" w:rsidRPr="00D949A7" w:rsidRDefault="00EB3C35" w:rsidP="00B00F20">
    <w:pPr>
      <w:pStyle w:val="09Seitenzahl"/>
      <w:framePr w:wrap="around"/>
    </w:pPr>
    <w:r>
      <w:t xml:space="preserve"> </w:t>
    </w:r>
    <w:r w:rsidRPr="00D949A7">
      <w:rPr>
        <w:rStyle w:val="SayfaNumaras"/>
      </w:rPr>
      <w:fldChar w:fldCharType="begin"/>
    </w:r>
    <w:r w:rsidRPr="00D949A7">
      <w:rPr>
        <w:rStyle w:val="SayfaNumaras"/>
      </w:rPr>
      <w:instrText xml:space="preserve"> PAGE </w:instrText>
    </w:r>
    <w:r w:rsidRPr="00D949A7">
      <w:rPr>
        <w:rStyle w:val="SayfaNumaras"/>
      </w:rPr>
      <w:fldChar w:fldCharType="separate"/>
    </w:r>
    <w:r>
      <w:rPr>
        <w:rStyle w:val="SayfaNumaras"/>
      </w:rPr>
      <w:t>2</w:t>
    </w:r>
    <w:r w:rsidRPr="00D949A7">
      <w:rPr>
        <w:rStyle w:val="SayfaNumaras"/>
      </w:rPr>
      <w:fldChar w:fldCharType="end"/>
    </w:r>
  </w:p>
  <w:p w14:paraId="10004EE7" w14:textId="77777777" w:rsidR="005D06F2" w:rsidRDefault="00EB3C35" w:rsidP="00B61074">
    <w:pPr>
      <w:spacing w:after="120" w:line="240" w:lineRule="exact"/>
      <w:jc w:val="center"/>
      <w:rPr>
        <w:rFonts w:ascii="CorpoSLig" w:hAnsi="CorpoSLig"/>
        <w:color w:val="5A6870"/>
        <w:position w:val="5"/>
        <w:sz w:val="18"/>
        <w:szCs w:val="15"/>
      </w:rPr>
    </w:pPr>
    <w:proofErr w:type="spellStart"/>
    <w:r w:rsidRPr="006D014F">
      <w:rPr>
        <w:rFonts w:ascii="CorpoSLig" w:hAnsi="CorpoSLig"/>
        <w:color w:val="5A6870"/>
        <w:position w:val="5"/>
        <w:sz w:val="18"/>
        <w:szCs w:val="15"/>
      </w:rPr>
      <w:t>Kurumsal</w:t>
    </w:r>
    <w:proofErr w:type="spellEnd"/>
    <w:r w:rsidRPr="006D014F">
      <w:rPr>
        <w:rFonts w:ascii="CorpoSLig" w:hAnsi="CorpoSLig"/>
        <w:color w:val="5A6870"/>
        <w:position w:val="5"/>
        <w:sz w:val="18"/>
        <w:szCs w:val="15"/>
      </w:rPr>
      <w:t xml:space="preserve"> İletişim </w:t>
    </w:r>
    <w:proofErr w:type="spellStart"/>
    <w:r w:rsidRPr="006D014F">
      <w:rPr>
        <w:rFonts w:ascii="CorpoSLig" w:hAnsi="CorpoSLig"/>
        <w:color w:val="5A6870"/>
        <w:position w:val="5"/>
        <w:sz w:val="18"/>
        <w:szCs w:val="15"/>
      </w:rPr>
      <w:t>Bölümü</w:t>
    </w:r>
    <w:proofErr w:type="spellEnd"/>
  </w:p>
  <w:p w14:paraId="76DF9AF4" w14:textId="77777777" w:rsidR="005D06F2" w:rsidRPr="005054A6" w:rsidRDefault="00EB3C35"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Mercedes-Benz </w:t>
    </w:r>
    <w:proofErr w:type="spellStart"/>
    <w:r>
      <w:rPr>
        <w:rFonts w:ascii="CorpoSLig" w:hAnsi="CorpoSLig"/>
        <w:color w:val="5A6870"/>
        <w:position w:val="5"/>
        <w:sz w:val="18"/>
        <w:szCs w:val="15"/>
      </w:rPr>
      <w:t>Otomotiv</w:t>
    </w:r>
    <w:proofErr w:type="spellEnd"/>
    <w:r>
      <w:rPr>
        <w:rFonts w:ascii="CorpoSLig" w:hAnsi="CorpoSLig"/>
        <w:color w:val="5A6870"/>
        <w:position w:val="5"/>
        <w:sz w:val="18"/>
        <w:szCs w:val="15"/>
      </w:rPr>
      <w:t xml:space="preserve"> Ticaret ve </w:t>
    </w:r>
    <w:proofErr w:type="spellStart"/>
    <w:r>
      <w:rPr>
        <w:rFonts w:ascii="CorpoSLig" w:hAnsi="CorpoSLig"/>
        <w:color w:val="5A6870"/>
        <w:position w:val="5"/>
        <w:sz w:val="18"/>
        <w:szCs w:val="15"/>
      </w:rPr>
      <w:t>Hizmetler</w:t>
    </w:r>
    <w:proofErr w:type="spellEnd"/>
    <w:r>
      <w:rPr>
        <w:rFonts w:ascii="CorpoSLig" w:hAnsi="CorpoSLig"/>
        <w:color w:val="5A6870"/>
        <w:position w:val="5"/>
        <w:sz w:val="18"/>
        <w:szCs w:val="15"/>
      </w:rPr>
      <w:t xml:space="preserve"> A.Ş.</w:t>
    </w:r>
    <w:r>
      <w:rPr>
        <w:noProof/>
        <w:lang w:val="tr-TR" w:eastAsia="tr-TR"/>
      </w:rPr>
      <mc:AlternateContent>
        <mc:Choice Requires="wps">
          <w:drawing>
            <wp:anchor distT="0" distB="0" distL="114300" distR="114300" simplePos="0" relativeHeight="251663360" behindDoc="0" locked="0" layoutInCell="1" allowOverlap="1" wp14:anchorId="13E504DF" wp14:editId="53F88885">
              <wp:simplePos x="0" y="0"/>
              <wp:positionH relativeFrom="column">
                <wp:posOffset>-683895</wp:posOffset>
              </wp:positionH>
              <wp:positionV relativeFrom="page">
                <wp:posOffset>5356225</wp:posOffset>
              </wp:positionV>
              <wp:extent cx="13970" cy="13970"/>
              <wp:effectExtent l="0" t="0" r="0" b="0"/>
              <wp:wrapNone/>
              <wp:docPr id="5" name="Ellips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BB884DF" id="Ellipse 8" o:spid="_x0000_s1026" style="position:absolute;margin-left:-53.85pt;margin-top:421.75pt;width:1.1pt;height: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" fillcolor="black [3213]" stroked="f" strokeweight="1pt">
              <v:stroke joinstyle="miter"/>
              <w10:wrap anchory="page"/>
            </v:oval>
          </w:pict>
        </mc:Fallback>
      </mc:AlternateContent>
    </w:r>
    <w:r>
      <w:rPr>
        <w:noProof/>
        <w:lang w:val="tr-TR" w:eastAsia="tr-TR"/>
      </w:rPr>
      <mc:AlternateContent>
        <mc:Choice Requires="wps">
          <w:drawing>
            <wp:anchor distT="0" distB="0" distL="114300" distR="114300" simplePos="0" relativeHeight="251662336" behindDoc="0" locked="0" layoutInCell="1" allowOverlap="1" wp14:anchorId="009A4849" wp14:editId="39D3D690">
              <wp:simplePos x="0" y="0"/>
              <wp:positionH relativeFrom="column">
                <wp:posOffset>-683260</wp:posOffset>
              </wp:positionH>
              <wp:positionV relativeFrom="page">
                <wp:posOffset>7553960</wp:posOffset>
              </wp:positionV>
              <wp:extent cx="14605" cy="14605"/>
              <wp:effectExtent l="0" t="0" r="0" b="0"/>
              <wp:wrapNone/>
              <wp:docPr id="6" name="El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E3B9AC" id="Ellipse 7" o:spid="_x0000_s1026" style="position:absolute;margin-left:-53.8pt;margin-top:594.8pt;width:1.15pt;height:1.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" fillcolor="black [3213]" stroked="f" strokeweight="1pt">
              <v:stroke joinstyle="miter"/>
              <w10:wrap anchory="page"/>
            </v:oval>
          </w:pict>
        </mc:Fallback>
      </mc:AlternateContent>
    </w:r>
  </w:p>
  <w:p w14:paraId="7B4874D4" w14:textId="77777777" w:rsidR="005D06F2" w:rsidRDefault="005D06F2" w:rsidP="00B6107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95"/>
      <w:gridCol w:w="3295"/>
      <w:gridCol w:w="3295"/>
    </w:tblGrid>
    <w:tr w:rsidR="51F0303A" w14:paraId="44158DB5" w14:textId="77777777" w:rsidTr="51F0303A">
      <w:trPr>
        <w:trHeight w:val="300"/>
      </w:trPr>
      <w:tc>
        <w:tcPr>
          <w:tcW w:w="3295" w:type="dxa"/>
        </w:tcPr>
        <w:p w14:paraId="10F52115" w14:textId="77777777" w:rsidR="005D06F2" w:rsidRDefault="005D06F2" w:rsidP="51F0303A">
          <w:pPr>
            <w:pStyle w:val="stBilgi"/>
            <w:ind w:left="-115"/>
          </w:pPr>
        </w:p>
      </w:tc>
      <w:tc>
        <w:tcPr>
          <w:tcW w:w="3295" w:type="dxa"/>
        </w:tcPr>
        <w:p w14:paraId="2702E77D" w14:textId="77777777" w:rsidR="005D06F2" w:rsidRDefault="005D06F2" w:rsidP="51F0303A">
          <w:pPr>
            <w:pStyle w:val="stBilgi"/>
            <w:jc w:val="center"/>
          </w:pPr>
        </w:p>
      </w:tc>
      <w:tc>
        <w:tcPr>
          <w:tcW w:w="3295" w:type="dxa"/>
        </w:tcPr>
        <w:p w14:paraId="35777D7A" w14:textId="77777777" w:rsidR="005D06F2" w:rsidRDefault="005D06F2" w:rsidP="51F0303A">
          <w:pPr>
            <w:pStyle w:val="stBilgi"/>
            <w:ind w:right="-115"/>
            <w:jc w:val="right"/>
          </w:pPr>
        </w:p>
      </w:tc>
    </w:tr>
  </w:tbl>
  <w:p w14:paraId="09EA312C" w14:textId="1F509AB5" w:rsidR="005D06F2" w:rsidRDefault="00EB3C35" w:rsidP="00920CD9">
    <w:pPr>
      <w:spacing w:after="120" w:line="240" w:lineRule="exact"/>
      <w:jc w:val="center"/>
      <w:rPr>
        <w:rFonts w:ascii="CorpoSLig" w:hAnsi="CorpoSLig"/>
        <w:color w:val="5A6870"/>
        <w:position w:val="5"/>
        <w:sz w:val="18"/>
        <w:szCs w:val="15"/>
      </w:rPr>
    </w:pPr>
    <w:proofErr w:type="spellStart"/>
    <w:r w:rsidRPr="006D014F">
      <w:rPr>
        <w:rFonts w:ascii="CorpoSLig" w:hAnsi="CorpoSLig"/>
        <w:color w:val="5A6870"/>
        <w:position w:val="5"/>
        <w:sz w:val="18"/>
        <w:szCs w:val="15"/>
      </w:rPr>
      <w:t>Kurumsal</w:t>
    </w:r>
    <w:proofErr w:type="spellEnd"/>
    <w:r w:rsidRPr="006D014F">
      <w:rPr>
        <w:rFonts w:ascii="CorpoSLig" w:hAnsi="CorpoSLig"/>
        <w:color w:val="5A6870"/>
        <w:position w:val="5"/>
        <w:sz w:val="18"/>
        <w:szCs w:val="15"/>
      </w:rPr>
      <w:t xml:space="preserve"> İletişim </w:t>
    </w:r>
    <w:proofErr w:type="spellStart"/>
    <w:r w:rsidRPr="006D014F">
      <w:rPr>
        <w:rFonts w:ascii="CorpoSLig" w:hAnsi="CorpoSLig"/>
        <w:color w:val="5A6870"/>
        <w:position w:val="5"/>
        <w:sz w:val="18"/>
        <w:szCs w:val="15"/>
      </w:rPr>
      <w:t>Bölümü</w:t>
    </w:r>
    <w:proofErr w:type="spellEnd"/>
  </w:p>
  <w:p w14:paraId="786D2558" w14:textId="724BC5C0" w:rsidR="005D06F2" w:rsidRPr="008B0B7A" w:rsidRDefault="00EB3C35" w:rsidP="00920CD9">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Mercedes-Benz </w:t>
    </w:r>
    <w:proofErr w:type="spellStart"/>
    <w:r>
      <w:rPr>
        <w:rFonts w:ascii="CorpoSLig" w:hAnsi="CorpoSLig"/>
        <w:color w:val="5A6870"/>
        <w:position w:val="5"/>
        <w:sz w:val="18"/>
        <w:szCs w:val="15"/>
      </w:rPr>
      <w:t>Otomotiv</w:t>
    </w:r>
    <w:proofErr w:type="spellEnd"/>
    <w:r>
      <w:rPr>
        <w:rFonts w:ascii="CorpoSLig" w:hAnsi="CorpoSLig"/>
        <w:color w:val="5A6870"/>
        <w:position w:val="5"/>
        <w:sz w:val="18"/>
        <w:szCs w:val="15"/>
      </w:rPr>
      <w:t xml:space="preserve"> Ticaret ve </w:t>
    </w:r>
    <w:proofErr w:type="spellStart"/>
    <w:r>
      <w:rPr>
        <w:rFonts w:ascii="CorpoSLig" w:hAnsi="CorpoSLig"/>
        <w:color w:val="5A6870"/>
        <w:position w:val="5"/>
        <w:sz w:val="18"/>
        <w:szCs w:val="15"/>
      </w:rPr>
      <w:t>Hizmetler</w:t>
    </w:r>
    <w:proofErr w:type="spellEnd"/>
    <w:r>
      <w:rPr>
        <w:rFonts w:ascii="CorpoSLig" w:hAnsi="CorpoSLig"/>
        <w:color w:val="5A6870"/>
        <w:position w:val="5"/>
        <w:sz w:val="18"/>
        <w:szCs w:val="15"/>
      </w:rPr>
      <w:t xml:space="preserve"> A.</w:t>
    </w:r>
    <w:r>
      <w:rPr>
        <w:rFonts w:ascii="Calibri" w:hAnsi="Calibri" w:cs="Calibri"/>
        <w:color w:val="5A6870"/>
        <w:position w:val="5"/>
        <w:sz w:val="18"/>
        <w:szCs w:val="15"/>
      </w:rPr>
      <w:t>Ş</w:t>
    </w:r>
    <w:r>
      <w:rPr>
        <w:rFonts w:ascii="CorpoSLig" w:hAnsi="CorpoSLig"/>
        <w:color w:val="5A6870"/>
        <w:position w:val="5"/>
        <w:sz w:val="18"/>
        <w:szCs w:val="15"/>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E6299" w14:textId="77777777" w:rsidR="00530515" w:rsidRDefault="00530515">
      <w:pPr>
        <w:spacing w:after="0" w:line="240" w:lineRule="auto"/>
      </w:pPr>
      <w:r>
        <w:separator/>
      </w:r>
    </w:p>
  </w:footnote>
  <w:footnote w:type="continuationSeparator" w:id="0">
    <w:p w14:paraId="11E305DF" w14:textId="77777777" w:rsidR="00530515" w:rsidRDefault="005305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66FC" w14:textId="77777777" w:rsidR="005D06F2" w:rsidRDefault="00EB3C35" w:rsidP="005C43E5">
    <w:pPr>
      <w:pStyle w:val="stBilgi"/>
    </w:pPr>
    <w:r>
      <w:rPr>
        <w:noProof/>
        <w:lang w:val="tr-TR" w:eastAsia="tr-TR"/>
      </w:rPr>
      <w:drawing>
        <wp:anchor distT="0" distB="0" distL="114300" distR="114300" simplePos="0" relativeHeight="251661312" behindDoc="0" locked="0" layoutInCell="1" allowOverlap="1" wp14:anchorId="0EDB1514" wp14:editId="05C45924">
          <wp:simplePos x="0" y="0"/>
          <wp:positionH relativeFrom="column">
            <wp:posOffset>4566920</wp:posOffset>
          </wp:positionH>
          <wp:positionV relativeFrom="paragraph">
            <wp:posOffset>923290</wp:posOffset>
          </wp:positionV>
          <wp:extent cx="1080135" cy="123825"/>
          <wp:effectExtent l="0" t="0" r="0" b="0"/>
          <wp:wrapNone/>
          <wp:docPr id="3" name="Bild 1" descr="MB-word-mark_p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word-mark_p_1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123825"/>
                  </a:xfrm>
                  <a:prstGeom prst="rect">
                    <a:avLst/>
                  </a:prstGeom>
                  <a:noFill/>
                </pic:spPr>
              </pic:pic>
            </a:graphicData>
          </a:graphic>
        </wp:anchor>
      </w:drawing>
    </w:r>
    <w:r>
      <w:rPr>
        <w:noProof/>
        <w:lang w:val="tr-TR" w:eastAsia="tr-TR"/>
      </w:rPr>
      <mc:AlternateContent>
        <mc:Choice Requires="wps">
          <w:drawing>
            <wp:anchor distT="0" distB="0" distL="114300" distR="114300" simplePos="0" relativeHeight="251660288" behindDoc="0" locked="0" layoutInCell="1" allowOverlap="1" wp14:anchorId="589C6862" wp14:editId="035D5B2F">
              <wp:simplePos x="0" y="0"/>
              <wp:positionH relativeFrom="column">
                <wp:posOffset>-682625</wp:posOffset>
              </wp:positionH>
              <wp:positionV relativeFrom="page">
                <wp:posOffset>3774440</wp:posOffset>
              </wp:positionV>
              <wp:extent cx="13970" cy="13970"/>
              <wp:effectExtent l="0" t="0" r="0" b="0"/>
              <wp:wrapNone/>
              <wp:docPr id="9" name="Ellips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41634F" id="Ellipse 9" o:spid="_x0000_s1026" style="position:absolute;margin-left:-53.75pt;margin-top:297.2pt;width:1.1pt;height: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" fillcolor="black [3213]" stroked="f" strokeweight="1pt">
              <v:stroke joinstyle="miter"/>
              <w10:wrap anchory="page"/>
            </v:oval>
          </w:pict>
        </mc:Fallback>
      </mc:AlternateContent>
    </w:r>
    <w:r>
      <w:rPr>
        <w:noProof/>
        <w:lang w:val="tr-TR" w:eastAsia="tr-TR"/>
      </w:rPr>
      <w:drawing>
        <wp:anchor distT="0" distB="0" distL="114300" distR="114300" simplePos="0" relativeHeight="251659264" behindDoc="1" locked="0" layoutInCell="1" allowOverlap="1" wp14:anchorId="2F7FDCE9" wp14:editId="574AB162">
          <wp:simplePos x="0" y="0"/>
          <wp:positionH relativeFrom="column">
            <wp:posOffset>2559685</wp:posOffset>
          </wp:positionH>
          <wp:positionV relativeFrom="page">
            <wp:posOffset>540385</wp:posOffset>
          </wp:positionV>
          <wp:extent cx="720000" cy="720000"/>
          <wp:effectExtent l="0" t="0" r="4445" b="4445"/>
          <wp:wrapNone/>
          <wp:docPr id="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42B52"/>
    <w:multiLevelType w:val="hybridMultilevel"/>
    <w:tmpl w:val="383A5A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302BE"/>
    <w:multiLevelType w:val="hybridMultilevel"/>
    <w:tmpl w:val="AEA224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4A793EF3"/>
    <w:multiLevelType w:val="hybridMultilevel"/>
    <w:tmpl w:val="73FE67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724636E0"/>
    <w:multiLevelType w:val="multilevel"/>
    <w:tmpl w:val="EF761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D4C02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795325457">
    <w:abstractNumId w:val="1"/>
  </w:num>
  <w:num w:numId="2" w16cid:durableId="1504273404">
    <w:abstractNumId w:val="0"/>
  </w:num>
  <w:num w:numId="3" w16cid:durableId="2067101455">
    <w:abstractNumId w:val="2"/>
  </w:num>
  <w:num w:numId="4" w16cid:durableId="313219882">
    <w:abstractNumId w:val="3"/>
  </w:num>
  <w:num w:numId="5" w16cid:durableId="1387139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054"/>
    <w:rsid w:val="00045EEE"/>
    <w:rsid w:val="00046D9B"/>
    <w:rsid w:val="000550E6"/>
    <w:rsid w:val="00056470"/>
    <w:rsid w:val="0007021E"/>
    <w:rsid w:val="000A0E06"/>
    <w:rsid w:val="000A1E82"/>
    <w:rsid w:val="000B0CF9"/>
    <w:rsid w:val="000C54E9"/>
    <w:rsid w:val="000D185C"/>
    <w:rsid w:val="000F1C10"/>
    <w:rsid w:val="001120CD"/>
    <w:rsid w:val="00114AD8"/>
    <w:rsid w:val="00116FA3"/>
    <w:rsid w:val="0011705B"/>
    <w:rsid w:val="00136DE2"/>
    <w:rsid w:val="0015248C"/>
    <w:rsid w:val="00161F10"/>
    <w:rsid w:val="00191440"/>
    <w:rsid w:val="00192652"/>
    <w:rsid w:val="001A057A"/>
    <w:rsid w:val="001B2AC1"/>
    <w:rsid w:val="001C2F5A"/>
    <w:rsid w:val="001D0362"/>
    <w:rsid w:val="0020045E"/>
    <w:rsid w:val="002056BD"/>
    <w:rsid w:val="0022581A"/>
    <w:rsid w:val="0022776B"/>
    <w:rsid w:val="002516C1"/>
    <w:rsid w:val="00284892"/>
    <w:rsid w:val="00292DDE"/>
    <w:rsid w:val="002A78B1"/>
    <w:rsid w:val="002F5BB4"/>
    <w:rsid w:val="0031041A"/>
    <w:rsid w:val="00316F64"/>
    <w:rsid w:val="00321D71"/>
    <w:rsid w:val="00321E8A"/>
    <w:rsid w:val="00327745"/>
    <w:rsid w:val="00330631"/>
    <w:rsid w:val="00344A1C"/>
    <w:rsid w:val="00352A24"/>
    <w:rsid w:val="003678DA"/>
    <w:rsid w:val="00374A19"/>
    <w:rsid w:val="00393703"/>
    <w:rsid w:val="003A091E"/>
    <w:rsid w:val="003B0D57"/>
    <w:rsid w:val="003C5A69"/>
    <w:rsid w:val="003D068A"/>
    <w:rsid w:val="003E1A5C"/>
    <w:rsid w:val="003E447F"/>
    <w:rsid w:val="003F2216"/>
    <w:rsid w:val="00400726"/>
    <w:rsid w:val="00403F77"/>
    <w:rsid w:val="004138FD"/>
    <w:rsid w:val="004260EE"/>
    <w:rsid w:val="00433517"/>
    <w:rsid w:val="00435A95"/>
    <w:rsid w:val="00435BE1"/>
    <w:rsid w:val="0045462A"/>
    <w:rsid w:val="00467ACF"/>
    <w:rsid w:val="00470099"/>
    <w:rsid w:val="00482EBA"/>
    <w:rsid w:val="004A57F6"/>
    <w:rsid w:val="004B0151"/>
    <w:rsid w:val="004B6D95"/>
    <w:rsid w:val="004C6D1E"/>
    <w:rsid w:val="004C6D4E"/>
    <w:rsid w:val="004D28C6"/>
    <w:rsid w:val="004D40A6"/>
    <w:rsid w:val="004D7F5F"/>
    <w:rsid w:val="004E6997"/>
    <w:rsid w:val="004F0EE5"/>
    <w:rsid w:val="004F405E"/>
    <w:rsid w:val="004F7537"/>
    <w:rsid w:val="00530515"/>
    <w:rsid w:val="005436E9"/>
    <w:rsid w:val="0054737F"/>
    <w:rsid w:val="00551ECC"/>
    <w:rsid w:val="00565347"/>
    <w:rsid w:val="00566A1C"/>
    <w:rsid w:val="005714BC"/>
    <w:rsid w:val="0057254F"/>
    <w:rsid w:val="00581575"/>
    <w:rsid w:val="00582AB9"/>
    <w:rsid w:val="00585E3D"/>
    <w:rsid w:val="00587419"/>
    <w:rsid w:val="00594330"/>
    <w:rsid w:val="005A48FD"/>
    <w:rsid w:val="005B0031"/>
    <w:rsid w:val="005B1638"/>
    <w:rsid w:val="005C0861"/>
    <w:rsid w:val="005D06F2"/>
    <w:rsid w:val="005D67A8"/>
    <w:rsid w:val="006365DB"/>
    <w:rsid w:val="00663DA0"/>
    <w:rsid w:val="00665DAF"/>
    <w:rsid w:val="006A1510"/>
    <w:rsid w:val="006A4AF4"/>
    <w:rsid w:val="006B59A4"/>
    <w:rsid w:val="006C1279"/>
    <w:rsid w:val="006C19CD"/>
    <w:rsid w:val="006E352F"/>
    <w:rsid w:val="006F5E56"/>
    <w:rsid w:val="00743F2E"/>
    <w:rsid w:val="00771BCD"/>
    <w:rsid w:val="00773E70"/>
    <w:rsid w:val="0077481E"/>
    <w:rsid w:val="00774852"/>
    <w:rsid w:val="00776D52"/>
    <w:rsid w:val="007868B6"/>
    <w:rsid w:val="00793E22"/>
    <w:rsid w:val="0079720C"/>
    <w:rsid w:val="007B45C0"/>
    <w:rsid w:val="007C572D"/>
    <w:rsid w:val="007D0A56"/>
    <w:rsid w:val="007D4C30"/>
    <w:rsid w:val="007E2A87"/>
    <w:rsid w:val="007E5F7D"/>
    <w:rsid w:val="00822B15"/>
    <w:rsid w:val="00823ABF"/>
    <w:rsid w:val="00835129"/>
    <w:rsid w:val="00842A85"/>
    <w:rsid w:val="00854E00"/>
    <w:rsid w:val="008640C7"/>
    <w:rsid w:val="00864D88"/>
    <w:rsid w:val="008679B1"/>
    <w:rsid w:val="0087168D"/>
    <w:rsid w:val="00876AC1"/>
    <w:rsid w:val="008865B9"/>
    <w:rsid w:val="00894810"/>
    <w:rsid w:val="00895AE6"/>
    <w:rsid w:val="008A1F41"/>
    <w:rsid w:val="008A4CE4"/>
    <w:rsid w:val="008A77F2"/>
    <w:rsid w:val="008C2EC4"/>
    <w:rsid w:val="008F6AE6"/>
    <w:rsid w:val="008F7E4A"/>
    <w:rsid w:val="00920CD9"/>
    <w:rsid w:val="00974EE8"/>
    <w:rsid w:val="009937CB"/>
    <w:rsid w:val="009970E7"/>
    <w:rsid w:val="009C2FC3"/>
    <w:rsid w:val="009D4CD3"/>
    <w:rsid w:val="009D6DA7"/>
    <w:rsid w:val="009E02ED"/>
    <w:rsid w:val="00A105F8"/>
    <w:rsid w:val="00A15B88"/>
    <w:rsid w:val="00A21FE9"/>
    <w:rsid w:val="00A317CD"/>
    <w:rsid w:val="00A3328F"/>
    <w:rsid w:val="00A41888"/>
    <w:rsid w:val="00A43C31"/>
    <w:rsid w:val="00A45CF0"/>
    <w:rsid w:val="00A53CE2"/>
    <w:rsid w:val="00A5587C"/>
    <w:rsid w:val="00A56D71"/>
    <w:rsid w:val="00A60776"/>
    <w:rsid w:val="00A60D10"/>
    <w:rsid w:val="00A64137"/>
    <w:rsid w:val="00A708C4"/>
    <w:rsid w:val="00A76CBF"/>
    <w:rsid w:val="00A805FC"/>
    <w:rsid w:val="00A93EE5"/>
    <w:rsid w:val="00AA0F8D"/>
    <w:rsid w:val="00AA36D0"/>
    <w:rsid w:val="00AB77D3"/>
    <w:rsid w:val="00AE377A"/>
    <w:rsid w:val="00AE5054"/>
    <w:rsid w:val="00AF45CF"/>
    <w:rsid w:val="00AF5134"/>
    <w:rsid w:val="00B20688"/>
    <w:rsid w:val="00B2233A"/>
    <w:rsid w:val="00B26593"/>
    <w:rsid w:val="00B26CA8"/>
    <w:rsid w:val="00B4042E"/>
    <w:rsid w:val="00B56F5C"/>
    <w:rsid w:val="00B7319F"/>
    <w:rsid w:val="00B75063"/>
    <w:rsid w:val="00B90583"/>
    <w:rsid w:val="00B95587"/>
    <w:rsid w:val="00B958AE"/>
    <w:rsid w:val="00BA4104"/>
    <w:rsid w:val="00BA7075"/>
    <w:rsid w:val="00BB7A22"/>
    <w:rsid w:val="00BC43B6"/>
    <w:rsid w:val="00BC664F"/>
    <w:rsid w:val="00BD3369"/>
    <w:rsid w:val="00BD624E"/>
    <w:rsid w:val="00BE1A48"/>
    <w:rsid w:val="00BF3CCE"/>
    <w:rsid w:val="00BF6DEC"/>
    <w:rsid w:val="00C13A3F"/>
    <w:rsid w:val="00C26722"/>
    <w:rsid w:val="00C4318D"/>
    <w:rsid w:val="00C51E7A"/>
    <w:rsid w:val="00C725D8"/>
    <w:rsid w:val="00CA383B"/>
    <w:rsid w:val="00CB030D"/>
    <w:rsid w:val="00CC5927"/>
    <w:rsid w:val="00CC69D0"/>
    <w:rsid w:val="00CD6A5A"/>
    <w:rsid w:val="00CD6D1F"/>
    <w:rsid w:val="00D044D2"/>
    <w:rsid w:val="00D065D5"/>
    <w:rsid w:val="00D127E6"/>
    <w:rsid w:val="00D206E2"/>
    <w:rsid w:val="00D33A39"/>
    <w:rsid w:val="00D35382"/>
    <w:rsid w:val="00D46D04"/>
    <w:rsid w:val="00D5468C"/>
    <w:rsid w:val="00D65218"/>
    <w:rsid w:val="00D81ECD"/>
    <w:rsid w:val="00D97701"/>
    <w:rsid w:val="00DC37CF"/>
    <w:rsid w:val="00DD2959"/>
    <w:rsid w:val="00DD452F"/>
    <w:rsid w:val="00DD4855"/>
    <w:rsid w:val="00DD5ADC"/>
    <w:rsid w:val="00DE5379"/>
    <w:rsid w:val="00E03CD1"/>
    <w:rsid w:val="00E07996"/>
    <w:rsid w:val="00E12A11"/>
    <w:rsid w:val="00E1657F"/>
    <w:rsid w:val="00E23C64"/>
    <w:rsid w:val="00E309C9"/>
    <w:rsid w:val="00E30F9C"/>
    <w:rsid w:val="00E32C70"/>
    <w:rsid w:val="00E32ECE"/>
    <w:rsid w:val="00E42269"/>
    <w:rsid w:val="00E44263"/>
    <w:rsid w:val="00E50CAB"/>
    <w:rsid w:val="00E71E58"/>
    <w:rsid w:val="00E774BD"/>
    <w:rsid w:val="00E855A5"/>
    <w:rsid w:val="00E95EBC"/>
    <w:rsid w:val="00EB3C35"/>
    <w:rsid w:val="00EB5087"/>
    <w:rsid w:val="00EF3A2B"/>
    <w:rsid w:val="00EF3AAC"/>
    <w:rsid w:val="00F01B37"/>
    <w:rsid w:val="00F055A7"/>
    <w:rsid w:val="00F116D5"/>
    <w:rsid w:val="00F16007"/>
    <w:rsid w:val="00F45E24"/>
    <w:rsid w:val="00F574DB"/>
    <w:rsid w:val="00F60642"/>
    <w:rsid w:val="00F60ABD"/>
    <w:rsid w:val="00F624F8"/>
    <w:rsid w:val="00F645BB"/>
    <w:rsid w:val="00F64E3C"/>
    <w:rsid w:val="00F72AA6"/>
    <w:rsid w:val="00F737A5"/>
    <w:rsid w:val="00F74D93"/>
    <w:rsid w:val="00F75766"/>
    <w:rsid w:val="00F8361A"/>
    <w:rsid w:val="00F86E00"/>
    <w:rsid w:val="00F96875"/>
    <w:rsid w:val="00FC378A"/>
    <w:rsid w:val="00FC53C4"/>
    <w:rsid w:val="00FD3938"/>
    <w:rsid w:val="00FE455D"/>
    <w:rsid w:val="00FE7DD3"/>
    <w:rsid w:val="00FF224E"/>
    <w:rsid w:val="00FF5464"/>
    <w:rsid w:val="00FF5E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0608B"/>
  <w15:chartTrackingRefBased/>
  <w15:docId w15:val="{54D7C242-6569-4D0F-BA50-80730355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F5E1F"/>
    <w:rPr>
      <w:rFonts w:ascii="Daimler CS Light" w:hAnsi="Daimler CS Light"/>
      <w:kern w:val="0"/>
      <w:lang w:val="en-GB"/>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F5E1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F5E1F"/>
    <w:rPr>
      <w:rFonts w:ascii="Daimler CS Light" w:hAnsi="Daimler CS Light"/>
      <w:kern w:val="0"/>
      <w:lang w:val="en-GB"/>
      <w14:ligatures w14:val="none"/>
    </w:rPr>
  </w:style>
  <w:style w:type="paragraph" w:styleId="AltBilgi">
    <w:name w:val="footer"/>
    <w:basedOn w:val="Normal"/>
    <w:link w:val="AltBilgiChar"/>
    <w:uiPriority w:val="99"/>
    <w:unhideWhenUsed/>
    <w:rsid w:val="00FF5E1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F5E1F"/>
    <w:rPr>
      <w:rFonts w:ascii="Daimler CS Light" w:hAnsi="Daimler CS Light"/>
      <w:kern w:val="0"/>
      <w:lang w:val="en-GB"/>
      <w14:ligatures w14:val="none"/>
    </w:rPr>
  </w:style>
  <w:style w:type="character" w:styleId="SayfaNumaras">
    <w:name w:val="page number"/>
    <w:basedOn w:val="VarsaylanParagrafYazTipi"/>
    <w:semiHidden/>
    <w:rsid w:val="00FF5E1F"/>
  </w:style>
  <w:style w:type="paragraph" w:customStyle="1" w:styleId="09Seitenzahl">
    <w:name w:val="09_Seitenzahl"/>
    <w:basedOn w:val="Normal"/>
    <w:rsid w:val="00FF5E1F"/>
    <w:pPr>
      <w:framePr w:w="1556" w:h="289" w:wrap="around" w:vAnchor="page" w:hAnchor="page" w:x="9688" w:y="16072"/>
      <w:spacing w:after="0" w:line="380" w:lineRule="exact"/>
      <w:jc w:val="right"/>
    </w:pPr>
    <w:rPr>
      <w:rFonts w:eastAsia="Times New Roman" w:cs="Times New Roman"/>
      <w:noProof/>
      <w:sz w:val="15"/>
      <w:szCs w:val="15"/>
    </w:rPr>
  </w:style>
  <w:style w:type="character" w:styleId="Kpr">
    <w:name w:val="Hyperlink"/>
    <w:basedOn w:val="VarsaylanParagrafYazTipi"/>
    <w:uiPriority w:val="99"/>
    <w:unhideWhenUsed/>
    <w:rsid w:val="00FF5E1F"/>
    <w:rPr>
      <w:color w:val="0563C1" w:themeColor="hyperlink"/>
      <w:u w:val="single"/>
    </w:rPr>
  </w:style>
  <w:style w:type="paragraph" w:styleId="ListeParagraf">
    <w:name w:val="List Paragraph"/>
    <w:basedOn w:val="Normal"/>
    <w:uiPriority w:val="34"/>
    <w:qFormat/>
    <w:rsid w:val="00FF5E1F"/>
    <w:pPr>
      <w:ind w:left="720"/>
      <w:contextualSpacing/>
    </w:pPr>
  </w:style>
  <w:style w:type="paragraph" w:styleId="Dzeltme">
    <w:name w:val="Revision"/>
    <w:hidden/>
    <w:uiPriority w:val="99"/>
    <w:semiHidden/>
    <w:rsid w:val="00E03CD1"/>
    <w:pPr>
      <w:spacing w:after="0" w:line="240" w:lineRule="auto"/>
    </w:pPr>
    <w:rPr>
      <w:rFonts w:ascii="Daimler CS Light" w:hAnsi="Daimler CS Light"/>
      <w:kern w:val="0"/>
      <w:lang w:val="en-GB"/>
      <w14:ligatures w14:val="none"/>
    </w:rPr>
  </w:style>
  <w:style w:type="character" w:styleId="AklamaBavurusu">
    <w:name w:val="annotation reference"/>
    <w:basedOn w:val="VarsaylanParagrafYazTipi"/>
    <w:uiPriority w:val="99"/>
    <w:semiHidden/>
    <w:unhideWhenUsed/>
    <w:rsid w:val="00895AE6"/>
    <w:rPr>
      <w:sz w:val="16"/>
      <w:szCs w:val="16"/>
    </w:rPr>
  </w:style>
  <w:style w:type="paragraph" w:styleId="AklamaMetni">
    <w:name w:val="annotation text"/>
    <w:basedOn w:val="Normal"/>
    <w:link w:val="AklamaMetniChar"/>
    <w:uiPriority w:val="99"/>
    <w:semiHidden/>
    <w:unhideWhenUsed/>
    <w:rsid w:val="00895AE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95AE6"/>
    <w:rPr>
      <w:rFonts w:ascii="Daimler CS Light" w:hAnsi="Daimler CS Light"/>
      <w:kern w:val="0"/>
      <w:sz w:val="20"/>
      <w:szCs w:val="20"/>
      <w:lang w:val="en-GB"/>
      <w14:ligatures w14:val="none"/>
    </w:rPr>
  </w:style>
  <w:style w:type="paragraph" w:styleId="AklamaKonusu">
    <w:name w:val="annotation subject"/>
    <w:basedOn w:val="AklamaMetni"/>
    <w:next w:val="AklamaMetni"/>
    <w:link w:val="AklamaKonusuChar"/>
    <w:uiPriority w:val="99"/>
    <w:semiHidden/>
    <w:unhideWhenUsed/>
    <w:rsid w:val="00895AE6"/>
    <w:rPr>
      <w:b/>
      <w:bCs/>
    </w:rPr>
  </w:style>
  <w:style w:type="character" w:customStyle="1" w:styleId="AklamaKonusuChar">
    <w:name w:val="Açıklama Konusu Char"/>
    <w:basedOn w:val="AklamaMetniChar"/>
    <w:link w:val="AklamaKonusu"/>
    <w:uiPriority w:val="99"/>
    <w:semiHidden/>
    <w:rsid w:val="00895AE6"/>
    <w:rPr>
      <w:rFonts w:ascii="Daimler CS Light" w:hAnsi="Daimler CS Light"/>
      <w:b/>
      <w:bCs/>
      <w:kern w:val="0"/>
      <w:sz w:val="20"/>
      <w:szCs w:val="20"/>
      <w:lang w:val="en-GB"/>
      <w14:ligatures w14:val="none"/>
    </w:rPr>
  </w:style>
  <w:style w:type="character" w:styleId="zmlenmeyenBahsetme">
    <w:name w:val="Unresolved Mention"/>
    <w:basedOn w:val="VarsaylanParagrafYazTipi"/>
    <w:uiPriority w:val="99"/>
    <w:semiHidden/>
    <w:unhideWhenUsed/>
    <w:rsid w:val="0020045E"/>
    <w:rPr>
      <w:color w:val="605E5C"/>
      <w:shd w:val="clear" w:color="auto" w:fill="E1DFDD"/>
    </w:rPr>
  </w:style>
  <w:style w:type="paragraph" w:styleId="NormalWeb">
    <w:name w:val="Normal (Web)"/>
    <w:basedOn w:val="Normal"/>
    <w:uiPriority w:val="99"/>
    <w:semiHidden/>
    <w:unhideWhenUsed/>
    <w:rsid w:val="00BD3369"/>
    <w:pPr>
      <w:spacing w:before="100" w:beforeAutospacing="1" w:after="100" w:afterAutospacing="1" w:line="240" w:lineRule="auto"/>
    </w:pPr>
    <w:rPr>
      <w:rFonts w:ascii="Times New Roman" w:eastAsia="Times New Roman" w:hAnsi="Times New Roman" w:cs="Times New Roman"/>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07586">
      <w:bodyDiv w:val="1"/>
      <w:marLeft w:val="0"/>
      <w:marRight w:val="0"/>
      <w:marTop w:val="0"/>
      <w:marBottom w:val="0"/>
      <w:divBdr>
        <w:top w:val="none" w:sz="0" w:space="0" w:color="auto"/>
        <w:left w:val="none" w:sz="0" w:space="0" w:color="auto"/>
        <w:bottom w:val="none" w:sz="0" w:space="0" w:color="auto"/>
        <w:right w:val="none" w:sz="0" w:space="0" w:color="auto"/>
      </w:divBdr>
    </w:div>
    <w:div w:id="985936191">
      <w:bodyDiv w:val="1"/>
      <w:marLeft w:val="0"/>
      <w:marRight w:val="0"/>
      <w:marTop w:val="0"/>
      <w:marBottom w:val="0"/>
      <w:divBdr>
        <w:top w:val="none" w:sz="0" w:space="0" w:color="auto"/>
        <w:left w:val="none" w:sz="0" w:space="0" w:color="auto"/>
        <w:bottom w:val="none" w:sz="0" w:space="0" w:color="auto"/>
        <w:right w:val="none" w:sz="0" w:space="0" w:color="auto"/>
      </w:divBdr>
    </w:div>
    <w:div w:id="1084647008">
      <w:bodyDiv w:val="1"/>
      <w:marLeft w:val="0"/>
      <w:marRight w:val="0"/>
      <w:marTop w:val="0"/>
      <w:marBottom w:val="0"/>
      <w:divBdr>
        <w:top w:val="none" w:sz="0" w:space="0" w:color="auto"/>
        <w:left w:val="none" w:sz="0" w:space="0" w:color="auto"/>
        <w:bottom w:val="none" w:sz="0" w:space="0" w:color="auto"/>
        <w:right w:val="none" w:sz="0" w:space="0" w:color="auto"/>
      </w:divBdr>
    </w:div>
    <w:div w:id="1392465410">
      <w:bodyDiv w:val="1"/>
      <w:marLeft w:val="0"/>
      <w:marRight w:val="0"/>
      <w:marTop w:val="0"/>
      <w:marBottom w:val="0"/>
      <w:divBdr>
        <w:top w:val="none" w:sz="0" w:space="0" w:color="auto"/>
        <w:left w:val="none" w:sz="0" w:space="0" w:color="auto"/>
        <w:bottom w:val="none" w:sz="0" w:space="0" w:color="auto"/>
        <w:right w:val="none" w:sz="0" w:space="0" w:color="auto"/>
      </w:divBdr>
    </w:div>
    <w:div w:id="1729112744">
      <w:bodyDiv w:val="1"/>
      <w:marLeft w:val="0"/>
      <w:marRight w:val="0"/>
      <w:marTop w:val="0"/>
      <w:marBottom w:val="0"/>
      <w:divBdr>
        <w:top w:val="none" w:sz="0" w:space="0" w:color="auto"/>
        <w:left w:val="none" w:sz="0" w:space="0" w:color="auto"/>
        <w:bottom w:val="none" w:sz="0" w:space="0" w:color="auto"/>
        <w:right w:val="none" w:sz="0" w:space="0" w:color="auto"/>
      </w:divBdr>
    </w:div>
    <w:div w:id="200215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e.tl/t-Sym7ElGUuq"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393</Words>
  <Characters>2241</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Ayşin Özen</dc:creator>
  <cp:keywords/>
  <dc:description/>
  <cp:lastModifiedBy>Şevval  Arslan</cp:lastModifiedBy>
  <cp:revision>27</cp:revision>
  <dcterms:created xsi:type="dcterms:W3CDTF">2026-03-09T10:55:00Z</dcterms:created>
  <dcterms:modified xsi:type="dcterms:W3CDTF">2026-03-11T09:39:00Z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2024-05-24T17:50:01Z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e0526b10-221a-4282-b20f-3b2ac9ea9d2e</vt:lpwstr>
  </property>
  <property fmtid="{D5CDD505-2E9C-101B-9397-08002B2CF9AE}" pid="8" name="MSIP_Label_924dbb1d-991d-4bbd-aad5-33bac1d8ffaf_ContentBits">
    <vt:lpwstr>0</vt:lpwstr>
  </property>
</Properties>
</file>